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95E85C">
      <w:pPr>
        <w:numPr>
          <w:ilvl w:val="0"/>
          <w:numId w:val="1"/>
        </w:numPr>
        <w:rPr>
          <w:rFonts w:hint="default" w:eastAsiaTheme="minorEastAsia"/>
          <w:i w:val="0"/>
          <w:iCs w:val="0"/>
          <w:sz w:val="22"/>
          <w:szCs w:val="22"/>
          <w:lang w:val="en-US" w:eastAsia="zh-CN"/>
        </w:rPr>
      </w:pPr>
      <w:r>
        <w:rPr>
          <w:rFonts w:hint="default"/>
          <w:i w:val="0"/>
          <w:iCs w:val="0"/>
          <w:sz w:val="22"/>
          <w:szCs w:val="22"/>
          <w:lang w:val="en-US" w:eastAsia="zh-CN"/>
        </w:rPr>
        <w:t>subs</w:t>
      </w:r>
      <w:r>
        <w:rPr>
          <w:rFonts w:hint="eastAsia"/>
          <w:i w:val="0"/>
          <w:iCs w:val="0"/>
          <w:sz w:val="22"/>
          <w:szCs w:val="22"/>
          <w:lang w:val="en-US" w:eastAsia="zh-CN"/>
        </w:rPr>
        <w:t xml:space="preserve">et </w:t>
      </w:r>
      <w:r>
        <w:rPr>
          <w:rFonts w:hint="default"/>
          <w:i w:val="0"/>
          <w:iCs w:val="0"/>
          <w:sz w:val="22"/>
          <w:szCs w:val="22"/>
          <w:lang w:val="en-US" w:eastAsia="zh-CN"/>
        </w:rPr>
        <w:t xml:space="preserve">of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lang w:val="en-US" w:eastAsia="zh-CN" w:bidi="ar-SA"/>
          </w:rPr>
          <m:t>N</m:t>
        </m:r>
      </m:oMath>
      <w:r>
        <w:rPr>
          <w:rFonts w:hint="default"/>
          <w:i w:val="0"/>
          <w:iCs w:val="0"/>
          <w:sz w:val="22"/>
          <w:szCs w:val="22"/>
          <w:lang w:val="en-US" w:eastAsia="zh-CN"/>
        </w:rPr>
        <w:t xml:space="preserve"> with infinite elements is countable</w:t>
      </w:r>
    </w:p>
    <w:p w14:paraId="16BE0996">
      <w:pPr>
        <w:numPr>
          <w:ilvl w:val="0"/>
          <w:numId w:val="0"/>
        </w:numPr>
        <w:rPr>
          <w:rFonts w:hint="default" w:eastAsiaTheme="minorEastAsia"/>
          <w:i w:val="0"/>
          <w:iCs w:val="0"/>
          <w:sz w:val="22"/>
          <w:szCs w:val="22"/>
          <w:lang w:val="en-US" w:eastAsia="zh-CN"/>
        </w:rPr>
      </w:pPr>
    </w:p>
    <w:p w14:paraId="50657C04">
      <w:pPr>
        <w:numPr>
          <w:ilvl w:val="0"/>
          <w:numId w:val="0"/>
        </w:numPr>
        <w:rPr>
          <w:rFonts w:hint="default" w:eastAsiaTheme="minorEastAsia"/>
          <w:i w:val="0"/>
          <w:iCs w:val="0"/>
          <w:sz w:val="22"/>
          <w:szCs w:val="22"/>
          <w:lang w:val="en-US" w:eastAsia="zh-CN"/>
        </w:rPr>
      </w:pPr>
    </w:p>
    <w:p w14:paraId="00897C7C"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hint="default" w:eastAsiaTheme="minorEastAsia"/>
          <w:sz w:val="22"/>
          <w:szCs w:val="22"/>
          <w:lang w:val="en-US" w:eastAsia="zh-CN"/>
        </w:rPr>
      </w:pPr>
      <w:r>
        <w:rPr>
          <w:rFonts w:hint="default"/>
          <w:sz w:val="22"/>
          <w:szCs w:val="22"/>
          <w:lang w:val="en-US" w:eastAsia="zh-CN"/>
        </w:rPr>
        <w:t xml:space="preserve">monotonic bounded sequence is convergent </w:t>
      </w:r>
      <w:r>
        <w:rPr>
          <w:rFonts w:hint="default"/>
          <w:sz w:val="22"/>
          <w:szCs w:val="22"/>
          <w:highlight w:val="green"/>
          <w:lang w:val="en-US" w:eastAsia="zh-CN"/>
        </w:rPr>
        <w:t>[</w:t>
      </w:r>
      <w:r>
        <w:rPr>
          <w:rFonts w:hint="eastAsia"/>
          <w:sz w:val="22"/>
          <w:szCs w:val="22"/>
          <w:highlight w:val="green"/>
          <w:lang w:val="en-US" w:eastAsia="zh-CN"/>
        </w:rPr>
        <w:t>bounded</w:t>
      </w:r>
      <w:r>
        <w:rPr>
          <w:rFonts w:hint="default"/>
          <w:sz w:val="22"/>
          <w:szCs w:val="22"/>
          <w:highlight w:val="green"/>
          <w:lang w:val="en-US" w:eastAsia="zh-CN"/>
        </w:rPr>
        <w:t>]</w:t>
      </w:r>
    </w:p>
    <w:p w14:paraId="2AC17E00"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hint="default" w:eastAsiaTheme="minorEastAsia"/>
          <w:sz w:val="22"/>
          <w:szCs w:val="22"/>
          <w:highlight w:val="none"/>
          <w:lang w:val="en-US" w:eastAsia="zh-CN"/>
        </w:rPr>
      </w:pPr>
      <w:r>
        <w:rPr>
          <w:rFonts w:hint="default"/>
          <w:sz w:val="22"/>
          <w:szCs w:val="22"/>
          <w:highlight w:val="none"/>
          <w:lang w:val="en-US" w:eastAsia="zh-CN"/>
        </w:rPr>
        <w:t xml:space="preserve">every sequence has a monotonic subsequence </w:t>
      </w:r>
      <w:r>
        <w:rPr>
          <w:rFonts w:hint="default" w:hAnsi="DejaVu Math TeX Gyre" w:cs="DejaVu Math TeX Gyre"/>
          <w:b w:val="0"/>
          <w:i w:val="0"/>
          <w:sz w:val="22"/>
          <w:szCs w:val="22"/>
          <w:highlight w:val="green"/>
          <w:lang w:val="en-US" w:eastAsia="zh-CN" w:bidi="ar-SA"/>
        </w:rPr>
        <w:t>[</w:t>
      </w:r>
      <w:r>
        <w:rPr>
          <w:rFonts w:hint="eastAsia" w:hAnsi="DejaVu Math TeX Gyre" w:cs="DejaVu Math TeX Gyre"/>
          <w:b w:val="0"/>
          <w:i w:val="0"/>
          <w:sz w:val="22"/>
          <w:szCs w:val="22"/>
          <w:highlight w:val="green"/>
          <w:lang w:val="en-US" w:eastAsia="zh-CN" w:bidi="ar-SA"/>
        </w:rPr>
        <w:t>构造sequence</w:t>
      </w:r>
      <w:r>
        <w:rPr>
          <w:rFonts w:hint="default" w:hAnsi="DejaVu Math TeX Gyre" w:cs="DejaVu Math TeX Gyre"/>
          <w:b w:val="0"/>
          <w:i w:val="0"/>
          <w:sz w:val="22"/>
          <w:szCs w:val="22"/>
          <w:highlight w:val="green"/>
          <w:lang w:val="en-US" w:eastAsia="zh-CN" w:bidi="ar-SA"/>
        </w:rPr>
        <w:t>]</w:t>
      </w:r>
    </w:p>
    <w:p w14:paraId="3F9B2D91"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hint="default" w:eastAsiaTheme="minorEastAsia"/>
          <w:sz w:val="22"/>
          <w:szCs w:val="22"/>
          <w:highlight w:val="none"/>
          <w:lang w:val="en-US" w:eastAsia="zh-CN"/>
        </w:rPr>
      </w:pPr>
      <w:r>
        <w:rPr>
          <w:rFonts w:hint="default"/>
          <w:sz w:val="22"/>
          <w:szCs w:val="22"/>
          <w:highlight w:val="none"/>
          <w:lang w:val="en-US" w:eastAsia="zh-CN"/>
        </w:rPr>
        <w:t>cauchy sequence is bounded</w:t>
      </w:r>
      <w:r>
        <w:rPr>
          <w:rFonts w:hint="eastAsia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default"/>
          <w:sz w:val="22"/>
          <w:szCs w:val="22"/>
          <w:highlight w:val="green"/>
          <w:lang w:val="en-US" w:eastAsia="zh-CN"/>
        </w:rPr>
        <w:t>[</w:t>
      </w:r>
      <w:r>
        <w:rPr>
          <w:rFonts w:hint="eastAsia"/>
          <w:sz w:val="22"/>
          <w:szCs w:val="22"/>
          <w:highlight w:val="green"/>
          <w:lang w:val="en-US" w:eastAsia="zh-CN"/>
        </w:rPr>
        <w:t>不等式</w:t>
      </w:r>
      <w:r>
        <w:rPr>
          <w:rFonts w:hint="default"/>
          <w:sz w:val="22"/>
          <w:szCs w:val="22"/>
          <w:highlight w:val="green"/>
          <w:lang w:val="en-US" w:eastAsia="zh-CN"/>
        </w:rPr>
        <w:t>]</w:t>
      </w:r>
    </w:p>
    <w:p w14:paraId="36B01FBB"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hint="default" w:eastAsiaTheme="minorEastAsia"/>
          <w:sz w:val="22"/>
          <w:szCs w:val="22"/>
          <w:highlight w:val="none"/>
          <w:lang w:val="en-US" w:eastAsia="zh-CN"/>
        </w:rPr>
      </w:pPr>
      <w:r>
        <w:rPr>
          <w:rFonts w:hint="default"/>
          <w:sz w:val="22"/>
          <w:szCs w:val="22"/>
          <w:highlight w:val="none"/>
          <w:lang w:val="en-US" w:eastAsia="zh-CN"/>
        </w:rPr>
        <w:t xml:space="preserve">cauchy sequence is convergent </w:t>
      </w:r>
      <w:r>
        <w:rPr>
          <w:rFonts w:hint="default"/>
          <w:sz w:val="22"/>
          <w:szCs w:val="22"/>
          <w:highlight w:val="green"/>
          <w:lang w:val="en-US" w:eastAsia="zh-CN"/>
        </w:rPr>
        <w:t xml:space="preserve">[bounded, subsequence, </w:t>
      </w:r>
      <w:r>
        <w:rPr>
          <w:rFonts w:hint="eastAsia"/>
          <w:sz w:val="22"/>
          <w:szCs w:val="22"/>
          <w:highlight w:val="green"/>
          <w:lang w:val="en-US" w:eastAsia="zh-CN"/>
        </w:rPr>
        <w:t>不等式</w:t>
      </w:r>
      <w:r>
        <w:rPr>
          <w:rFonts w:hint="default"/>
          <w:sz w:val="22"/>
          <w:szCs w:val="22"/>
          <w:highlight w:val="green"/>
          <w:lang w:val="en-US" w:eastAsia="zh-CN"/>
        </w:rPr>
        <w:t>]</w:t>
      </w:r>
    </w:p>
    <w:p w14:paraId="45A20E98"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hint="default" w:eastAsiaTheme="minorEastAsia"/>
          <w:sz w:val="22"/>
          <w:szCs w:val="22"/>
          <w:highlight w:val="none"/>
          <w:lang w:val="en-US" w:eastAsia="zh-CN"/>
        </w:rPr>
      </w:pPr>
      <w:r>
        <w:rPr>
          <w:rFonts w:hint="default"/>
          <w:sz w:val="22"/>
          <w:szCs w:val="22"/>
          <w:highlight w:val="none"/>
          <w:lang w:val="en-US" w:eastAsia="zh-CN"/>
        </w:rPr>
        <w:t xml:space="preserve">convergent sequence is cauchy </w:t>
      </w:r>
      <w:r>
        <w:rPr>
          <w:rFonts w:hint="default"/>
          <w:sz w:val="22"/>
          <w:szCs w:val="22"/>
          <w:highlight w:val="green"/>
          <w:lang w:val="en-US" w:eastAsia="zh-CN"/>
        </w:rPr>
        <w:t>[</w:t>
      </w:r>
      <w:r>
        <w:rPr>
          <w:rFonts w:hint="eastAsia"/>
          <w:sz w:val="22"/>
          <w:szCs w:val="22"/>
          <w:highlight w:val="green"/>
          <w:lang w:val="en-US" w:eastAsia="zh-CN"/>
        </w:rPr>
        <w:t>不等式</w:t>
      </w:r>
      <w:r>
        <w:rPr>
          <w:rFonts w:hint="default"/>
          <w:sz w:val="22"/>
          <w:szCs w:val="22"/>
          <w:highlight w:val="green"/>
          <w:lang w:val="en-US" w:eastAsia="zh-CN"/>
        </w:rPr>
        <w:t>]</w:t>
      </w:r>
    </w:p>
    <w:p w14:paraId="0E562330"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hint="default" w:eastAsiaTheme="minorEastAsia"/>
          <w:sz w:val="22"/>
          <w:szCs w:val="22"/>
          <w:highlight w:val="none"/>
          <w:lang w:val="en-US" w:eastAsia="zh-CN"/>
        </w:rPr>
      </w:pPr>
      <w:r>
        <w:rPr>
          <w:rFonts w:hint="default"/>
          <w:sz w:val="22"/>
          <w:szCs w:val="22"/>
          <w:lang w:val="en-US" w:eastAsia="zh-CN"/>
        </w:rPr>
        <w:t xml:space="preserve">bounded </w:t>
      </w:r>
      <w:r>
        <w:rPr>
          <w:rFonts w:hint="eastAsia"/>
          <w:sz w:val="22"/>
          <w:szCs w:val="22"/>
          <w:lang w:val="en-US" w:eastAsia="zh-CN"/>
        </w:rPr>
        <w:t xml:space="preserve">complex </w:t>
      </w:r>
      <w:r>
        <w:rPr>
          <w:rFonts w:hint="default"/>
          <w:sz w:val="22"/>
          <w:szCs w:val="22"/>
          <w:lang w:val="en-US" w:eastAsia="zh-CN"/>
        </w:rPr>
        <w:t xml:space="preserve">sequence </w:t>
      </w:r>
      <w:r>
        <w:rPr>
          <w:rFonts w:hint="eastAsia"/>
          <w:sz w:val="22"/>
          <w:szCs w:val="22"/>
          <w:lang w:val="en-US" w:eastAsia="zh-CN"/>
        </w:rPr>
        <w:t>has a</w:t>
      </w:r>
      <w:r>
        <w:rPr>
          <w:rFonts w:hint="default"/>
          <w:sz w:val="22"/>
          <w:szCs w:val="22"/>
          <w:lang w:val="en-US" w:eastAsia="zh-CN"/>
        </w:rPr>
        <w:t xml:space="preserve"> convergent</w:t>
      </w:r>
      <w:r>
        <w:rPr>
          <w:rFonts w:hint="eastAsia"/>
          <w:sz w:val="22"/>
          <w:szCs w:val="22"/>
          <w:lang w:val="en-US" w:eastAsia="zh-CN"/>
        </w:rPr>
        <w:t xml:space="preserve"> subsequence </w:t>
      </w:r>
      <w:r>
        <w:rPr>
          <w:rFonts w:hint="eastAsia"/>
          <w:sz w:val="22"/>
          <w:szCs w:val="22"/>
          <w:highlight w:val="green"/>
          <w:lang w:val="en-US" w:eastAsia="zh-CN"/>
        </w:rPr>
        <w:t>[</w:t>
      </w:r>
      <w:r>
        <w:rPr>
          <w:rFonts w:hint="default"/>
          <w:sz w:val="22"/>
          <w:szCs w:val="22"/>
          <w:highlight w:val="green"/>
          <w:lang w:val="en-US" w:eastAsia="zh-CN"/>
        </w:rPr>
        <w:t>subsequence</w:t>
      </w:r>
      <w:r>
        <w:rPr>
          <w:rFonts w:hint="eastAsia"/>
          <w:sz w:val="22"/>
          <w:szCs w:val="22"/>
          <w:highlight w:val="green"/>
          <w:lang w:val="en-US" w:eastAsia="zh-CN"/>
        </w:rPr>
        <w:t>]</w:t>
      </w:r>
    </w:p>
    <w:p w14:paraId="09A35714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eastAsiaTheme="minorEastAsia"/>
          <w:sz w:val="22"/>
          <w:szCs w:val="22"/>
          <w:highlight w:val="none"/>
          <w:lang w:val="en-US" w:eastAsia="zh-CN"/>
        </w:rPr>
      </w:pPr>
    </w:p>
    <w:p w14:paraId="2AEE575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eastAsiaTheme="minorEastAsia"/>
          <w:sz w:val="22"/>
          <w:szCs w:val="22"/>
          <w:highlight w:val="none"/>
          <w:lang w:val="en-US" w:eastAsia="zh-CN"/>
        </w:rPr>
      </w:pPr>
    </w:p>
    <w:p w14:paraId="1F4ABB9A"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hint="default" w:eastAsiaTheme="minorEastAsia"/>
          <w:sz w:val="22"/>
          <w:szCs w:val="22"/>
          <w:highlight w:val="none"/>
          <w:lang w:val="en-US" w:eastAsia="zh-CN"/>
        </w:rPr>
      </w:pPr>
      <w:r>
        <w:rPr>
          <w:rFonts w:hint="default"/>
          <w:i w:val="0"/>
          <w:iCs w:val="0"/>
          <w:sz w:val="22"/>
          <w:szCs w:val="22"/>
          <w:highlight w:val="none"/>
          <w:lang w:val="en-US" w:eastAsia="zh-CN"/>
        </w:rPr>
        <w:t>i</w:t>
      </w:r>
      <w:r>
        <w:rPr>
          <w:rFonts w:hint="eastAsia"/>
          <w:i w:val="0"/>
          <w:iCs w:val="0"/>
          <w:sz w:val="22"/>
          <w:szCs w:val="22"/>
          <w:highlight w:val="none"/>
          <w:lang w:val="en-US" w:eastAsia="zh-CN"/>
        </w:rPr>
        <w:t>f</w:t>
      </w:r>
      <w:r>
        <w:rPr>
          <w:rFonts w:hint="default"/>
          <w:i w:val="0"/>
          <w:iCs w:val="0"/>
          <w:sz w:val="22"/>
          <w:szCs w:val="22"/>
          <w:highlight w:val="none"/>
          <w:lang w:val="en-US" w:eastAsia="zh-CN"/>
        </w:rPr>
        <w:t xml:space="preserve"> </w:t>
      </w:r>
      <m:oMath>
        <m:sSub>
          <m:sSubPr>
            <m:ctrlPr>
              <w:rPr>
                <w:rFonts w:ascii="DejaVu Math TeX Gyre" w:hAnsi="DejaVu Math TeX Gyre"/>
                <w:i w:val="0"/>
                <w:iCs w:val="0"/>
                <w:sz w:val="22"/>
                <w:szCs w:val="22"/>
                <w:highlight w:val="none"/>
                <w:lang w:val="en-US"/>
              </w:rPr>
            </m:ctrlPr>
          </m:sSubPr>
          <m:e>
            <m:r>
              <m:rPr>
                <m:sty m:val="p"/>
              </m:rPr>
              <w:rPr>
                <w:rFonts w:hint="default" w:ascii="DejaVu Math TeX Gyre" w:hAnsi="DejaVu Math TeX Gyre"/>
                <w:sz w:val="22"/>
                <w:szCs w:val="22"/>
                <w:highlight w:val="none"/>
                <w:lang w:val="en-US"/>
              </w:rPr>
              <m:t>a</m:t>
            </m:r>
            <m:ctrlPr>
              <w:rPr>
                <w:rFonts w:ascii="DejaVu Math TeX Gyre" w:hAnsi="DejaVu Math TeX Gyre"/>
                <w:i w:val="0"/>
                <w:iCs w:val="0"/>
                <w:sz w:val="22"/>
                <w:szCs w:val="22"/>
                <w:highlight w:val="none"/>
                <w:lang w:val="en-US"/>
              </w:rPr>
            </m:ctrlPr>
          </m:e>
          <m:sub>
            <m:r>
              <m:rPr>
                <m:sty m:val="p"/>
              </m:rPr>
              <w:rPr>
                <w:rFonts w:hint="default" w:ascii="DejaVu Math TeX Gyre" w:hAnsi="DejaVu Math TeX Gyre"/>
                <w:sz w:val="22"/>
                <w:szCs w:val="22"/>
                <w:highlight w:val="none"/>
                <w:lang w:val="en-US" w:eastAsia="zh-CN"/>
              </w:rPr>
              <m:t>n</m:t>
            </m:r>
            <m:ctrlPr>
              <w:rPr>
                <w:rFonts w:ascii="DejaVu Math TeX Gyre" w:hAnsi="DejaVu Math TeX Gyre"/>
                <w:i w:val="0"/>
                <w:iCs w:val="0"/>
                <w:sz w:val="22"/>
                <w:szCs w:val="22"/>
                <w:highlight w:val="none"/>
                <w:lang w:val="en-US"/>
              </w:rPr>
            </m:ctrlPr>
          </m:sub>
        </m:sSub>
        <m:r>
          <m:rPr>
            <m:sty m:val="p"/>
          </m:rPr>
          <w:rPr>
            <w:rFonts w:hint="default" w:ascii="DejaVu Math TeX Gyre" w:hAnsi="DejaVu Math TeX Gyre" w:cs="DejaVu Math TeX Gyre"/>
            <w:sz w:val="22"/>
            <w:szCs w:val="22"/>
            <w:highlight w:val="none"/>
            <w:lang w:val="en-US"/>
          </w:rPr>
          <m:t>→0</m:t>
        </m:r>
      </m:oMath>
      <w:r>
        <w:rPr>
          <w:rFonts w:hint="eastAsia" w:hAnsi="DejaVu Math TeX Gyre" w:cs="DejaVu Math TeX Gyre"/>
          <w:b w:val="0"/>
          <w:i w:val="0"/>
          <w:sz w:val="22"/>
          <w:szCs w:val="22"/>
          <w:highlight w:val="none"/>
          <w:lang w:val="en-US" w:eastAsia="zh-CN"/>
        </w:rPr>
        <w:t xml:space="preserve"> monotonic</w:t>
      </w:r>
      <w:r>
        <w:rPr>
          <w:rFonts w:hint="default" w:hAnsi="DejaVu Math TeX Gyre" w:cs="DejaVu Math TeX Gyre"/>
          <w:b w:val="0"/>
          <w:i w:val="0"/>
          <w:sz w:val="22"/>
          <w:szCs w:val="22"/>
          <w:highlight w:val="none"/>
          <w:lang w:val="en-US" w:eastAsia="zh-CN"/>
        </w:rPr>
        <w:t xml:space="preserve"> decreasing</w:t>
      </w:r>
      <w:r>
        <w:rPr>
          <w:rFonts w:hint="default" w:hAnsi="DejaVu Math TeX Gyre" w:cs="DejaVu Math TeX Gyre"/>
          <w:b w:val="0"/>
          <w:i w:val="0"/>
          <w:iCs w:val="0"/>
          <w:sz w:val="22"/>
          <w:szCs w:val="22"/>
          <w:highlight w:val="none"/>
          <w:lang w:val="en-US"/>
        </w:rPr>
        <w:t xml:space="preserve">, then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DejaVu Math TeX Gyre" w:hAnsi="DejaVu Math TeX Gyre" w:cs="DejaVu Math TeX Gyre"/>
                <w:i w:val="0"/>
                <w:iCs w:val="0"/>
                <w:sz w:val="22"/>
                <w:szCs w:val="22"/>
                <w:highlight w:val="none"/>
                <w:lang w:val="en-US"/>
              </w:rPr>
            </m:ctrlPr>
          </m:naryPr>
          <m:sub>
            <m:ctrlPr>
              <w:rPr>
                <w:rFonts w:ascii="DejaVu Math TeX Gyre" w:hAnsi="DejaVu Math TeX Gyre" w:cs="DejaVu Math TeX Gyre"/>
                <w:i w:val="0"/>
                <w:iCs w:val="0"/>
                <w:sz w:val="22"/>
                <w:szCs w:val="22"/>
                <w:highlight w:val="none"/>
                <w:lang w:val="en-US"/>
              </w:rPr>
            </m:ctrlPr>
          </m:sub>
          <m:sup>
            <m:ctrlPr>
              <w:rPr>
                <w:rFonts w:ascii="DejaVu Math TeX Gyre" w:hAnsi="DejaVu Math TeX Gyre" w:cs="DejaVu Math TeX Gyre"/>
                <w:i w:val="0"/>
                <w:iCs w:val="0"/>
                <w:sz w:val="22"/>
                <w:szCs w:val="22"/>
                <w:highlight w:val="none"/>
                <w:lang w:val="en-US"/>
              </w:rPr>
            </m:ctrlPr>
          </m:sup>
          <m:e>
            <m:sSup>
              <m:sSupPr>
                <m:ctrlPr>
                  <w:rPr>
                    <w:rFonts w:ascii="DejaVu Math TeX Gyre" w:hAnsi="DejaVu Math TeX Gyre" w:cs="DejaVu Math TeX Gyre"/>
                    <w:i w:val="0"/>
                    <w:iCs w:val="0"/>
                    <w:sz w:val="22"/>
                    <w:szCs w:val="22"/>
                    <w:highlight w:val="none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hint="default" w:ascii="DejaVu Math TeX Gyre" w:hAnsi="DejaVu Math TeX Gyre" w:cs="DejaVu Math TeX Gyre"/>
                    <w:sz w:val="22"/>
                    <w:szCs w:val="22"/>
                    <w:highlight w:val="none"/>
                    <w:lang w:val="en-US"/>
                  </w:rPr>
                  <m:t>(−1)</m:t>
                </m:r>
                <m:ctrlPr>
                  <w:rPr>
                    <w:rFonts w:ascii="DejaVu Math TeX Gyre" w:hAnsi="DejaVu Math TeX Gyre" w:cs="DejaVu Math TeX Gyre"/>
                    <w:i w:val="0"/>
                    <w:iCs w:val="0"/>
                    <w:sz w:val="22"/>
                    <w:szCs w:val="22"/>
                    <w:highlight w:val="none"/>
                    <w:lang w:val="en-US"/>
                  </w:rPr>
                </m:ctrlPr>
              </m:e>
              <m:sup>
                <m:r>
                  <m:rPr>
                    <m:sty m:val="p"/>
                  </m:rPr>
                  <w:rPr>
                    <w:rFonts w:hint="default" w:ascii="DejaVu Math TeX Gyre" w:hAnsi="DejaVu Math TeX Gyre" w:cs="DejaVu Math TeX Gyre"/>
                    <w:sz w:val="22"/>
                    <w:szCs w:val="22"/>
                    <w:highlight w:val="none"/>
                    <w:lang w:val="en-US"/>
                  </w:rPr>
                  <m:t>n</m:t>
                </m:r>
                <m:ctrlPr>
                  <w:rPr>
                    <w:rFonts w:ascii="DejaVu Math TeX Gyre" w:hAnsi="DejaVu Math TeX Gyre" w:cs="DejaVu Math TeX Gyre"/>
                    <w:i w:val="0"/>
                    <w:iCs w:val="0"/>
                    <w:sz w:val="22"/>
                    <w:szCs w:val="22"/>
                    <w:highlight w:val="none"/>
                    <w:lang w:val="en-US"/>
                  </w:rPr>
                </m:ctrlPr>
              </m:sup>
            </m:sSup>
            <m:ctrlPr>
              <w:rPr>
                <w:rFonts w:ascii="DejaVu Math TeX Gyre" w:hAnsi="DejaVu Math TeX Gyre" w:cs="DejaVu Math TeX Gyre"/>
                <w:i w:val="0"/>
                <w:iCs w:val="0"/>
                <w:sz w:val="22"/>
                <w:szCs w:val="22"/>
                <w:highlight w:val="none"/>
                <w:lang w:val="en-US"/>
              </w:rPr>
            </m:ctrlPr>
          </m:e>
        </m:nary>
        <m:sSub>
          <m:sSubPr>
            <m:ctrlPr>
              <w:rPr>
                <w:rFonts w:ascii="DejaVu Math TeX Gyre" w:hAnsi="DejaVu Math TeX Gyre"/>
                <w:i w:val="0"/>
                <w:iCs w:val="0"/>
                <w:sz w:val="22"/>
                <w:szCs w:val="22"/>
                <w:highlight w:val="none"/>
                <w:lang w:val="en-US"/>
              </w:rPr>
            </m:ctrlPr>
          </m:sSubPr>
          <m:e>
            <m:r>
              <m:rPr>
                <m:sty m:val="p"/>
              </m:rPr>
              <w:rPr>
                <w:rFonts w:hint="default" w:ascii="DejaVu Math TeX Gyre" w:hAnsi="DejaVu Math TeX Gyre"/>
                <w:sz w:val="22"/>
                <w:szCs w:val="22"/>
                <w:highlight w:val="none"/>
                <w:lang w:val="en-US"/>
              </w:rPr>
              <m:t>a</m:t>
            </m:r>
            <m:ctrlPr>
              <w:rPr>
                <w:rFonts w:ascii="DejaVu Math TeX Gyre" w:hAnsi="DejaVu Math TeX Gyre"/>
                <w:i w:val="0"/>
                <w:iCs w:val="0"/>
                <w:sz w:val="22"/>
                <w:szCs w:val="22"/>
                <w:highlight w:val="none"/>
                <w:lang w:val="en-US"/>
              </w:rPr>
            </m:ctrlPr>
          </m:e>
          <m:sub>
            <m:r>
              <m:rPr>
                <m:sty m:val="p"/>
              </m:rPr>
              <w:rPr>
                <w:rFonts w:hint="default" w:ascii="DejaVu Math TeX Gyre" w:hAnsi="DejaVu Math TeX Gyre"/>
                <w:sz w:val="22"/>
                <w:szCs w:val="22"/>
                <w:highlight w:val="none"/>
                <w:lang w:val="en-US" w:eastAsia="zh-CN"/>
              </w:rPr>
              <m:t>n</m:t>
            </m:r>
            <m:ctrlPr>
              <w:rPr>
                <w:rFonts w:ascii="DejaVu Math TeX Gyre" w:hAnsi="DejaVu Math TeX Gyre"/>
                <w:i w:val="0"/>
                <w:iCs w:val="0"/>
                <w:sz w:val="22"/>
                <w:szCs w:val="22"/>
                <w:highlight w:val="none"/>
                <w:lang w:val="en-US"/>
              </w:rPr>
            </m:ctrlPr>
          </m:sub>
        </m:sSub>
      </m:oMath>
      <w:r>
        <w:rPr>
          <w:rFonts w:hint="default" w:hAnsi="DejaVu Math TeX Gyre"/>
          <w:i w:val="0"/>
          <w:iCs w:val="0"/>
          <w:sz w:val="22"/>
          <w:szCs w:val="22"/>
          <w:highlight w:val="none"/>
          <w:lang w:val="en-US"/>
        </w:rPr>
        <w:t xml:space="preserve"> convergent </w:t>
      </w:r>
      <w:r>
        <w:rPr>
          <w:rFonts w:hint="default" w:hAnsi="DejaVu Math TeX Gyre"/>
          <w:i w:val="0"/>
          <w:iCs w:val="0"/>
          <w:sz w:val="22"/>
          <w:szCs w:val="22"/>
          <w:highlight w:val="green"/>
          <w:lang w:val="en-US"/>
        </w:rPr>
        <w:t>[</w:t>
      </w:r>
      <w:r>
        <w:rPr>
          <w:rFonts w:hint="eastAsia" w:hAnsi="DejaVu Math TeX Gyre"/>
          <w:i w:val="0"/>
          <w:iCs w:val="0"/>
          <w:sz w:val="22"/>
          <w:szCs w:val="22"/>
          <w:highlight w:val="green"/>
          <w:lang w:val="en-US" w:eastAsia="zh-CN"/>
        </w:rPr>
        <w:t>subsequence</w:t>
      </w:r>
      <w:r>
        <w:rPr>
          <w:rFonts w:hint="default" w:hAnsi="DejaVu Math TeX Gyre"/>
          <w:i w:val="0"/>
          <w:iCs w:val="0"/>
          <w:sz w:val="22"/>
          <w:szCs w:val="22"/>
          <w:highlight w:val="green"/>
          <w:lang w:val="en-US"/>
        </w:rPr>
        <w:t>]</w:t>
      </w:r>
    </w:p>
    <w:p w14:paraId="3EF3689B"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hint="default" w:eastAsiaTheme="minorEastAsia"/>
          <w:i w:val="0"/>
          <w:iCs w:val="0"/>
          <w:sz w:val="22"/>
          <w:szCs w:val="22"/>
          <w:highlight w:val="none"/>
          <w:lang w:val="en-US" w:eastAsia="zh-CN"/>
        </w:rPr>
      </w:pPr>
      <w:r>
        <w:rPr>
          <w:rFonts w:hint="default" w:hAnsi="DejaVu Math TeX Gyre"/>
          <w:i w:val="0"/>
          <w:iCs w:val="0"/>
          <w:sz w:val="22"/>
          <w:szCs w:val="22"/>
          <w:highlight w:val="none"/>
          <w:lang w:val="en-US"/>
        </w:rPr>
        <w:t xml:space="preserve">set </w:t>
      </w:r>
      <m:oMath>
        <m:r>
          <m:rPr>
            <m:sty m:val="p"/>
          </m:rPr>
          <w:rPr>
            <w:rFonts w:hint="default" w:ascii="DejaVu Math TeX Gyre" w:hAnsi="DejaVu Math TeX Gyre"/>
            <w:sz w:val="22"/>
            <w:szCs w:val="22"/>
            <w:highlight w:val="none"/>
            <w:lang w:val="en-US"/>
          </w:rPr>
          <m:t>(</m:t>
        </m:r>
        <m:sSub>
          <m:sSubPr>
            <m:ctrlPr>
              <w:rPr>
                <w:rFonts w:ascii="DejaVu Math TeX Gyre" w:hAnsi="DejaVu Math TeX Gyre"/>
                <w:i w:val="0"/>
                <w:iCs w:val="0"/>
                <w:sz w:val="22"/>
                <w:szCs w:val="22"/>
                <w:highlight w:val="none"/>
                <w:lang w:val="en-US"/>
              </w:rPr>
            </m:ctrlPr>
          </m:sSubPr>
          <m:e>
            <m:r>
              <m:rPr>
                <m:sty m:val="p"/>
              </m:rPr>
              <w:rPr>
                <w:rFonts w:hint="default" w:ascii="DejaVu Math TeX Gyre" w:hAnsi="DejaVu Math TeX Gyre"/>
                <w:sz w:val="22"/>
                <w:szCs w:val="22"/>
                <w:highlight w:val="none"/>
                <w:lang w:val="en-US"/>
              </w:rPr>
              <m:t>a</m:t>
            </m:r>
            <m:ctrlPr>
              <w:rPr>
                <w:rFonts w:ascii="DejaVu Math TeX Gyre" w:hAnsi="DejaVu Math TeX Gyre"/>
                <w:i w:val="0"/>
                <w:iCs w:val="0"/>
                <w:sz w:val="22"/>
                <w:szCs w:val="22"/>
                <w:highlight w:val="none"/>
                <w:lang w:val="en-US"/>
              </w:rPr>
            </m:ctrlPr>
          </m:e>
          <m:sub>
            <m:r>
              <m:rPr>
                <m:sty m:val="p"/>
              </m:rPr>
              <w:rPr>
                <w:rFonts w:hint="default" w:ascii="DejaVu Math TeX Gyre" w:hAnsi="DejaVu Math TeX Gyre"/>
                <w:sz w:val="22"/>
                <w:szCs w:val="22"/>
                <w:highlight w:val="none"/>
                <w:lang w:val="en-US" w:eastAsia="zh-CN"/>
              </w:rPr>
              <m:t>n</m:t>
            </m:r>
            <m:ctrlPr>
              <w:rPr>
                <w:rFonts w:ascii="DejaVu Math TeX Gyre" w:hAnsi="DejaVu Math TeX Gyre"/>
                <w:i w:val="0"/>
                <w:iCs w:val="0"/>
                <w:sz w:val="22"/>
                <w:szCs w:val="22"/>
                <w:highlight w:val="none"/>
                <w:lang w:val="en-US"/>
              </w:rPr>
            </m:ctrlPr>
          </m:sub>
        </m:sSub>
        <m:r>
          <m:rPr>
            <m:sty m:val="p"/>
          </m:rPr>
          <w:rPr>
            <w:rFonts w:hint="default" w:ascii="DejaVu Math TeX Gyre" w:hAnsi="DejaVu Math TeX Gyre"/>
            <w:sz w:val="22"/>
            <w:szCs w:val="22"/>
            <w:highlight w:val="none"/>
            <w:lang w:val="en-US"/>
          </w:rPr>
          <m:t>)</m:t>
        </m:r>
      </m:oMath>
      <w:r>
        <w:rPr>
          <w:rFonts w:hint="default" w:hAnsi="DejaVu Math TeX Gyre"/>
          <w:i w:val="0"/>
          <w:iCs w:val="0"/>
          <w:sz w:val="22"/>
          <w:szCs w:val="22"/>
          <w:highlight w:val="none"/>
          <w:lang w:val="en-US"/>
        </w:rPr>
        <w:t xml:space="preserve"> be a sequence which is never 0, and let </w:t>
      </w:r>
      <m:oMath>
        <m:sSub>
          <m:sSubPr>
            <m:ctrlPr>
              <w:rPr>
                <w:rFonts w:ascii="DejaVu Math TeX Gyre" w:hAnsi="DejaVu Math TeX Gyre"/>
                <w:i w:val="0"/>
                <w:iCs w:val="0"/>
                <w:sz w:val="22"/>
                <w:szCs w:val="22"/>
                <w:highlight w:val="none"/>
                <w:lang w:val="en-US"/>
              </w:rPr>
            </m:ctrlPr>
          </m:sSubPr>
          <m:e>
            <m:r>
              <m:rPr>
                <m:sty m:val="p"/>
              </m:rPr>
              <w:rPr>
                <w:rFonts w:hint="default" w:ascii="DejaVu Math TeX Gyre" w:hAnsi="DejaVu Math TeX Gyre"/>
                <w:sz w:val="22"/>
                <w:szCs w:val="22"/>
                <w:highlight w:val="none"/>
                <w:lang w:val="en-US"/>
              </w:rPr>
              <m:t>r</m:t>
            </m:r>
            <m:ctrlPr>
              <w:rPr>
                <w:rFonts w:ascii="DejaVu Math TeX Gyre" w:hAnsi="DejaVu Math TeX Gyre"/>
                <w:i w:val="0"/>
                <w:iCs w:val="0"/>
                <w:sz w:val="22"/>
                <w:szCs w:val="22"/>
                <w:highlight w:val="none"/>
                <w:lang w:val="en-US"/>
              </w:rPr>
            </m:ctrlPr>
          </m:e>
          <m:sub>
            <m:r>
              <m:rPr>
                <m:sty m:val="p"/>
              </m:rPr>
              <w:rPr>
                <w:rFonts w:hint="default" w:ascii="DejaVu Math TeX Gyre" w:hAnsi="DejaVu Math TeX Gyre"/>
                <w:sz w:val="22"/>
                <w:szCs w:val="22"/>
                <w:highlight w:val="none"/>
                <w:lang w:val="en-US"/>
              </w:rPr>
              <m:t>n</m:t>
            </m:r>
            <m:ctrlPr>
              <w:rPr>
                <w:rFonts w:ascii="DejaVu Math TeX Gyre" w:hAnsi="DejaVu Math TeX Gyre"/>
                <w:i w:val="0"/>
                <w:iCs w:val="0"/>
                <w:sz w:val="22"/>
                <w:szCs w:val="22"/>
                <w:highlight w:val="none"/>
                <w:lang w:val="en-US"/>
              </w:rPr>
            </m:ctrlPr>
          </m:sub>
        </m:sSub>
        <m:r>
          <m:rPr>
            <m:sty m:val="p"/>
          </m:rPr>
          <w:rPr>
            <w:rFonts w:hint="default" w:ascii="DejaVu Math TeX Gyre" w:hAnsi="DejaVu Math TeX Gyre"/>
            <w:sz w:val="22"/>
            <w:szCs w:val="22"/>
            <w:highlight w:val="none"/>
            <w:lang w:val="en-US"/>
          </w:rPr>
          <m:t>=|</m:t>
        </m:r>
        <m:f>
          <m:fPr>
            <m:ctrlPr>
              <w:rPr>
                <w:rFonts w:hint="default" w:ascii="DejaVu Math TeX Gyre" w:hAnsi="DejaVu Math TeX Gyre"/>
                <w:i w:val="0"/>
                <w:iCs w:val="0"/>
                <w:sz w:val="22"/>
                <w:szCs w:val="22"/>
                <w:highlight w:val="none"/>
                <w:lang w:val="en-US"/>
              </w:rPr>
            </m:ctrlPr>
          </m:fPr>
          <m:num>
            <m:sSub>
              <m:sSubPr>
                <m:ctrlPr>
                  <w:rPr>
                    <w:rFonts w:ascii="DejaVu Math TeX Gyre" w:hAnsi="DejaVu Math TeX Gyre"/>
                    <w:i w:val="0"/>
                    <w:iCs w:val="0"/>
                    <w:sz w:val="22"/>
                    <w:szCs w:val="22"/>
                    <w:highlight w:val="none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hint="default" w:ascii="DejaVu Math TeX Gyre" w:hAnsi="DejaVu Math TeX Gyre"/>
                    <w:sz w:val="22"/>
                    <w:szCs w:val="22"/>
                    <w:highlight w:val="none"/>
                    <w:lang w:val="en-US"/>
                  </w:rPr>
                  <m:t>a</m:t>
                </m:r>
                <m:ctrlPr>
                  <w:rPr>
                    <w:rFonts w:ascii="DejaVu Math TeX Gyre" w:hAnsi="DejaVu Math TeX Gyre"/>
                    <w:i w:val="0"/>
                    <w:iCs w:val="0"/>
                    <w:sz w:val="22"/>
                    <w:szCs w:val="22"/>
                    <w:highlight w:val="none"/>
                    <w:lang w:val="en-US"/>
                  </w:rPr>
                </m:ctrlPr>
              </m:e>
              <m:sub>
                <m:r>
                  <m:rPr>
                    <m:sty m:val="p"/>
                  </m:rPr>
                  <w:rPr>
                    <w:rFonts w:hint="default" w:ascii="DejaVu Math TeX Gyre" w:hAnsi="DejaVu Math TeX Gyre"/>
                    <w:sz w:val="22"/>
                    <w:szCs w:val="22"/>
                    <w:highlight w:val="none"/>
                    <w:lang w:val="en-US" w:eastAsia="zh-CN"/>
                  </w:rPr>
                  <m:t>n+1</m:t>
                </m:r>
                <m:ctrlPr>
                  <w:rPr>
                    <w:rFonts w:ascii="DejaVu Math TeX Gyre" w:hAnsi="DejaVu Math TeX Gyre"/>
                    <w:i w:val="0"/>
                    <w:iCs w:val="0"/>
                    <w:sz w:val="22"/>
                    <w:szCs w:val="22"/>
                    <w:highlight w:val="none"/>
                    <w:lang w:val="en-US"/>
                  </w:rPr>
                </m:ctrlPr>
              </m:sub>
            </m:sSub>
            <m:ctrlPr>
              <w:rPr>
                <w:rFonts w:hint="default" w:ascii="DejaVu Math TeX Gyre" w:hAnsi="DejaVu Math TeX Gyre"/>
                <w:i w:val="0"/>
                <w:iCs w:val="0"/>
                <w:sz w:val="22"/>
                <w:szCs w:val="22"/>
                <w:highlight w:val="none"/>
                <w:lang w:val="en-US"/>
              </w:rPr>
            </m:ctrlPr>
          </m:num>
          <m:den>
            <m:sSub>
              <m:sSubPr>
                <m:ctrlPr>
                  <w:rPr>
                    <w:rFonts w:ascii="DejaVu Math TeX Gyre" w:hAnsi="DejaVu Math TeX Gyre"/>
                    <w:i w:val="0"/>
                    <w:iCs w:val="0"/>
                    <w:sz w:val="22"/>
                    <w:szCs w:val="22"/>
                    <w:highlight w:val="none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hint="default" w:ascii="DejaVu Math TeX Gyre" w:hAnsi="DejaVu Math TeX Gyre"/>
                    <w:sz w:val="22"/>
                    <w:szCs w:val="22"/>
                    <w:highlight w:val="none"/>
                    <w:lang w:val="en-US"/>
                  </w:rPr>
                  <m:t>a</m:t>
                </m:r>
                <m:ctrlPr>
                  <w:rPr>
                    <w:rFonts w:ascii="DejaVu Math TeX Gyre" w:hAnsi="DejaVu Math TeX Gyre"/>
                    <w:i w:val="0"/>
                    <w:iCs w:val="0"/>
                    <w:sz w:val="22"/>
                    <w:szCs w:val="22"/>
                    <w:highlight w:val="none"/>
                    <w:lang w:val="en-US"/>
                  </w:rPr>
                </m:ctrlPr>
              </m:e>
              <m:sub>
                <m:r>
                  <m:rPr>
                    <m:sty m:val="p"/>
                  </m:rPr>
                  <w:rPr>
                    <w:rFonts w:hint="default" w:ascii="DejaVu Math TeX Gyre" w:hAnsi="DejaVu Math TeX Gyre"/>
                    <w:sz w:val="22"/>
                    <w:szCs w:val="22"/>
                    <w:highlight w:val="none"/>
                    <w:lang w:val="en-US" w:eastAsia="zh-CN"/>
                  </w:rPr>
                  <m:t>n</m:t>
                </m:r>
                <m:ctrlPr>
                  <w:rPr>
                    <w:rFonts w:ascii="DejaVu Math TeX Gyre" w:hAnsi="DejaVu Math TeX Gyre"/>
                    <w:i w:val="0"/>
                    <w:iCs w:val="0"/>
                    <w:sz w:val="22"/>
                    <w:szCs w:val="22"/>
                    <w:highlight w:val="none"/>
                    <w:lang w:val="en-US"/>
                  </w:rPr>
                </m:ctrlPr>
              </m:sub>
            </m:sSub>
            <m:ctrlPr>
              <w:rPr>
                <w:rFonts w:hint="default" w:ascii="DejaVu Math TeX Gyre" w:hAnsi="DejaVu Math TeX Gyre"/>
                <w:i w:val="0"/>
                <w:iCs w:val="0"/>
                <w:sz w:val="22"/>
                <w:szCs w:val="22"/>
                <w:highlight w:val="none"/>
                <w:lang w:val="en-US"/>
              </w:rPr>
            </m:ctrlPr>
          </m:den>
        </m:f>
        <m:r>
          <m:rPr>
            <m:sty m:val="p"/>
          </m:rPr>
          <w:rPr>
            <w:rFonts w:hint="default" w:ascii="DejaVu Math TeX Gyre" w:hAnsi="DejaVu Math TeX Gyre"/>
            <w:sz w:val="22"/>
            <w:szCs w:val="22"/>
            <w:highlight w:val="none"/>
            <w:lang w:val="en-US"/>
          </w:rPr>
          <m:t>|</m:t>
        </m:r>
      </m:oMath>
      <w:r>
        <w:rPr>
          <w:rFonts w:hint="default" w:hAnsi="DejaVu Math TeX Gyre"/>
          <w:i w:val="0"/>
          <w:iCs w:val="0"/>
          <w:sz w:val="22"/>
          <w:szCs w:val="22"/>
          <w:highlight w:val="none"/>
          <w:lang w:val="en-US"/>
        </w:rPr>
        <w:t xml:space="preserve"> be the sequence of absolute ratios. suppose </w:t>
      </w:r>
      <m:oMath>
        <m:sSub>
          <m:sSubPr>
            <m:ctrlPr>
              <w:rPr>
                <w:rFonts w:ascii="DejaVu Math TeX Gyre" w:hAnsi="DejaVu Math TeX Gyre"/>
                <w:i w:val="0"/>
                <w:iCs w:val="0"/>
                <w:sz w:val="22"/>
                <w:szCs w:val="22"/>
                <w:highlight w:val="none"/>
                <w:lang w:val="en-US"/>
              </w:rPr>
            </m:ctrlPr>
          </m:sSubPr>
          <m:e>
            <m:r>
              <m:rPr>
                <m:sty m:val="p"/>
              </m:rPr>
              <w:rPr>
                <w:rFonts w:hint="default" w:ascii="DejaVu Math TeX Gyre" w:hAnsi="DejaVu Math TeX Gyre"/>
                <w:sz w:val="22"/>
                <w:szCs w:val="22"/>
                <w:highlight w:val="none"/>
                <w:lang w:val="en-US"/>
              </w:rPr>
              <m:t>r</m:t>
            </m:r>
            <m:ctrlPr>
              <w:rPr>
                <w:rFonts w:ascii="DejaVu Math TeX Gyre" w:hAnsi="DejaVu Math TeX Gyre"/>
                <w:i w:val="0"/>
                <w:iCs w:val="0"/>
                <w:sz w:val="22"/>
                <w:szCs w:val="22"/>
                <w:highlight w:val="none"/>
                <w:lang w:val="en-US"/>
              </w:rPr>
            </m:ctrlPr>
          </m:e>
          <m:sub>
            <m:r>
              <m:rPr>
                <m:sty m:val="p"/>
              </m:rPr>
              <w:rPr>
                <w:rFonts w:hint="default" w:ascii="DejaVu Math TeX Gyre" w:hAnsi="DejaVu Math TeX Gyre"/>
                <w:sz w:val="22"/>
                <w:szCs w:val="22"/>
                <w:highlight w:val="none"/>
                <w:lang w:val="en-US"/>
              </w:rPr>
              <m:t>n</m:t>
            </m:r>
            <m:ctrlPr>
              <w:rPr>
                <w:rFonts w:ascii="DejaVu Math TeX Gyre" w:hAnsi="DejaVu Math TeX Gyre"/>
                <w:i w:val="0"/>
                <w:iCs w:val="0"/>
                <w:sz w:val="22"/>
                <w:szCs w:val="22"/>
                <w:highlight w:val="none"/>
                <w:lang w:val="en-US"/>
              </w:rPr>
            </m:ctrlPr>
          </m:sub>
        </m:sSub>
        <m:r>
          <m:rPr>
            <m:sty m:val="p"/>
          </m:rPr>
          <w:rPr>
            <w:rFonts w:hint="default" w:ascii="DejaVu Math TeX Gyre" w:hAnsi="DejaVu Math TeX Gyre" w:cs="DejaVu Math TeX Gyre"/>
            <w:sz w:val="22"/>
            <w:szCs w:val="22"/>
            <w:highlight w:val="none"/>
            <w:lang w:val="en-US"/>
          </w:rPr>
          <m:t>→L</m:t>
        </m:r>
      </m:oMath>
      <w:r>
        <w:rPr>
          <w:rFonts w:hint="default" w:hAnsi="DejaVu Math TeX Gyre" w:cs="DejaVu Math TeX Gyre"/>
          <w:b w:val="0"/>
          <w:i w:val="0"/>
          <w:iCs w:val="0"/>
          <w:sz w:val="22"/>
          <w:szCs w:val="22"/>
          <w:highlight w:val="none"/>
          <w:lang w:val="en-US"/>
        </w:rPr>
        <w:t xml:space="preserve">, if </w:t>
      </w:r>
      <m:oMath>
        <m:r>
          <m:rPr>
            <m:sty m:val="p"/>
          </m:rPr>
          <w:rPr>
            <w:rFonts w:hint="default" w:ascii="DejaVu Math TeX Gyre" w:hAnsi="DejaVu Math TeX Gyre" w:cs="DejaVu Math TeX Gyre"/>
            <w:sz w:val="22"/>
            <w:szCs w:val="22"/>
            <w:highlight w:val="none"/>
            <w:lang w:val="en-US"/>
          </w:rPr>
          <m:t>L&lt;1</m:t>
        </m:r>
      </m:oMath>
      <w:r>
        <w:rPr>
          <w:rFonts w:hint="default" w:hAnsi="DejaVu Math TeX Gyre" w:cs="DejaVu Math TeX Gyre"/>
          <w:b w:val="0"/>
          <w:i w:val="0"/>
          <w:iCs w:val="0"/>
          <w:sz w:val="22"/>
          <w:szCs w:val="22"/>
          <w:highlight w:val="none"/>
          <w:lang w:val="en-US"/>
        </w:rPr>
        <w:t xml:space="preserve"> then </w:t>
      </w:r>
      <m:oMath>
        <m:r>
          <m:rPr>
            <m:sty m:val="p"/>
          </m:rPr>
          <w:rPr>
            <w:rFonts w:hint="default" w:ascii="DejaVu Math TeX Gyre" w:hAnsi="DejaVu Math TeX Gyre"/>
            <w:sz w:val="22"/>
            <w:szCs w:val="22"/>
            <w:highlight w:val="none"/>
            <w:lang w:val="en-US"/>
          </w:rPr>
          <m:t>(</m:t>
        </m:r>
        <m:sSub>
          <m:sSubPr>
            <m:ctrlPr>
              <w:rPr>
                <w:rFonts w:ascii="DejaVu Math TeX Gyre" w:hAnsi="DejaVu Math TeX Gyre"/>
                <w:i w:val="0"/>
                <w:iCs w:val="0"/>
                <w:sz w:val="22"/>
                <w:szCs w:val="22"/>
                <w:highlight w:val="none"/>
                <w:lang w:val="en-US"/>
              </w:rPr>
            </m:ctrlPr>
          </m:sSubPr>
          <m:e>
            <m:r>
              <m:rPr>
                <m:sty m:val="p"/>
              </m:rPr>
              <w:rPr>
                <w:rFonts w:hint="default" w:ascii="DejaVu Math TeX Gyre" w:hAnsi="DejaVu Math TeX Gyre"/>
                <w:sz w:val="22"/>
                <w:szCs w:val="22"/>
                <w:highlight w:val="none"/>
                <w:lang w:val="en-US"/>
              </w:rPr>
              <m:t>a</m:t>
            </m:r>
            <m:ctrlPr>
              <w:rPr>
                <w:rFonts w:ascii="DejaVu Math TeX Gyre" w:hAnsi="DejaVu Math TeX Gyre"/>
                <w:i w:val="0"/>
                <w:iCs w:val="0"/>
                <w:sz w:val="22"/>
                <w:szCs w:val="22"/>
                <w:highlight w:val="none"/>
                <w:lang w:val="en-US"/>
              </w:rPr>
            </m:ctrlPr>
          </m:e>
          <m:sub>
            <m:r>
              <m:rPr>
                <m:sty m:val="p"/>
              </m:rPr>
              <w:rPr>
                <w:rFonts w:hint="default" w:ascii="DejaVu Math TeX Gyre" w:hAnsi="DejaVu Math TeX Gyre"/>
                <w:sz w:val="22"/>
                <w:szCs w:val="22"/>
                <w:highlight w:val="none"/>
                <w:lang w:val="en-US" w:eastAsia="zh-CN"/>
              </w:rPr>
              <m:t>n</m:t>
            </m:r>
            <m:ctrlPr>
              <w:rPr>
                <w:rFonts w:ascii="DejaVu Math TeX Gyre" w:hAnsi="DejaVu Math TeX Gyre"/>
                <w:i w:val="0"/>
                <w:iCs w:val="0"/>
                <w:sz w:val="22"/>
                <w:szCs w:val="22"/>
                <w:highlight w:val="none"/>
                <w:lang w:val="en-US"/>
              </w:rPr>
            </m:ctrlPr>
          </m:sub>
        </m:sSub>
        <m:r>
          <m:rPr>
            <m:sty m:val="p"/>
          </m:rPr>
          <w:rPr>
            <w:rFonts w:hint="default" w:ascii="DejaVu Math TeX Gyre" w:hAnsi="DejaVu Math TeX Gyre"/>
            <w:sz w:val="22"/>
            <w:szCs w:val="22"/>
            <w:highlight w:val="none"/>
            <w:lang w:val="en-US"/>
          </w:rPr>
          <m:t>)</m:t>
        </m:r>
      </m:oMath>
      <w:r>
        <w:rPr>
          <w:rFonts w:hint="default" w:hAnsi="DejaVu Math TeX Gyre"/>
          <w:i w:val="0"/>
          <w:iCs w:val="0"/>
          <w:sz w:val="22"/>
          <w:szCs w:val="22"/>
          <w:highlight w:val="none"/>
          <w:lang w:val="en-US"/>
        </w:rPr>
        <w:t xml:space="preserve"> is summable, if </w:t>
      </w:r>
      <m:oMath>
        <m:r>
          <m:rPr>
            <m:sty m:val="p"/>
          </m:rPr>
          <w:rPr>
            <w:rFonts w:hint="default" w:ascii="DejaVu Math TeX Gyre" w:hAnsi="DejaVu Math TeX Gyre" w:cs="DejaVu Math TeX Gyre"/>
            <w:sz w:val="22"/>
            <w:szCs w:val="22"/>
            <w:highlight w:val="none"/>
            <w:lang w:val="en-US"/>
          </w:rPr>
          <m:t>L&gt;1</m:t>
        </m:r>
      </m:oMath>
      <w:r>
        <w:rPr>
          <w:rFonts w:hint="default" w:hAnsi="DejaVu Math TeX Gyre" w:cs="DejaVu Math TeX Gyre"/>
          <w:b w:val="0"/>
          <w:i w:val="0"/>
          <w:iCs w:val="0"/>
          <w:sz w:val="22"/>
          <w:szCs w:val="22"/>
          <w:highlight w:val="none"/>
          <w:lang w:val="en-US"/>
        </w:rPr>
        <w:t xml:space="preserve"> or </w:t>
      </w:r>
      <m:oMath>
        <m:r>
          <m:rPr>
            <m:sty m:val="p"/>
          </m:rPr>
          <w:rPr>
            <w:rFonts w:hint="default" w:ascii="DejaVu Math TeX Gyre" w:hAnsi="DejaVu Math TeX Gyre"/>
            <w:sz w:val="22"/>
            <w:szCs w:val="22"/>
            <w:highlight w:val="none"/>
            <w:lang w:val="en-US"/>
          </w:rPr>
          <m:t>L</m:t>
        </m:r>
        <m:r>
          <m:rPr>
            <m:sty m:val="p"/>
          </m:rPr>
          <w:rPr>
            <w:rFonts w:hint="default" w:ascii="DejaVu Math TeX Gyre" w:hAnsi="DejaVu Math TeX Gyre" w:cs="DejaVu Math TeX Gyre"/>
            <w:sz w:val="22"/>
            <w:szCs w:val="22"/>
            <w:highlight w:val="none"/>
            <w:lang w:val="en-US"/>
          </w:rPr>
          <m:t>→∞</m:t>
        </m:r>
      </m:oMath>
      <w:r>
        <w:rPr>
          <w:rFonts w:hint="default" w:ascii="DejaVu Math TeX Gyre" w:hAnsi="DejaVu Math TeX Gyre" w:cs="DejaVu Math TeX Gyre"/>
          <w:sz w:val="22"/>
          <w:szCs w:val="22"/>
          <w:highlight w:val="none"/>
          <w:lang w:val="en-US"/>
        </w:rPr>
        <w:t xml:space="preserve"> </w:t>
      </w:r>
      <w:r>
        <w:rPr>
          <w:rFonts w:hint="default" w:hAnsi="DejaVu Math TeX Gyre" w:cs="DejaVu Math TeX Gyre"/>
          <w:b w:val="0"/>
          <w:i w:val="0"/>
          <w:iCs w:val="0"/>
          <w:sz w:val="22"/>
          <w:szCs w:val="22"/>
          <w:highlight w:val="none"/>
          <w:lang w:val="en-US"/>
        </w:rPr>
        <w:t xml:space="preserve">then </w:t>
      </w:r>
      <m:oMath>
        <m:r>
          <m:rPr>
            <m:sty m:val="p"/>
          </m:rPr>
          <w:rPr>
            <w:rFonts w:hint="default" w:ascii="DejaVu Math TeX Gyre" w:hAnsi="DejaVu Math TeX Gyre"/>
            <w:sz w:val="22"/>
            <w:szCs w:val="22"/>
            <w:highlight w:val="none"/>
            <w:lang w:val="en-US"/>
          </w:rPr>
          <m:t>(</m:t>
        </m:r>
        <m:sSub>
          <m:sSubPr>
            <m:ctrlPr>
              <w:rPr>
                <w:rFonts w:ascii="DejaVu Math TeX Gyre" w:hAnsi="DejaVu Math TeX Gyre"/>
                <w:i w:val="0"/>
                <w:iCs w:val="0"/>
                <w:sz w:val="22"/>
                <w:szCs w:val="22"/>
                <w:highlight w:val="none"/>
                <w:lang w:val="en-US"/>
              </w:rPr>
            </m:ctrlPr>
          </m:sSubPr>
          <m:e>
            <m:r>
              <m:rPr>
                <m:sty m:val="p"/>
              </m:rPr>
              <w:rPr>
                <w:rFonts w:hint="default" w:ascii="DejaVu Math TeX Gyre" w:hAnsi="DejaVu Math TeX Gyre"/>
                <w:sz w:val="22"/>
                <w:szCs w:val="22"/>
                <w:highlight w:val="none"/>
                <w:lang w:val="en-US"/>
              </w:rPr>
              <m:t>a</m:t>
            </m:r>
            <m:ctrlPr>
              <w:rPr>
                <w:rFonts w:ascii="DejaVu Math TeX Gyre" w:hAnsi="DejaVu Math TeX Gyre"/>
                <w:i w:val="0"/>
                <w:iCs w:val="0"/>
                <w:sz w:val="22"/>
                <w:szCs w:val="22"/>
                <w:highlight w:val="none"/>
                <w:lang w:val="en-US"/>
              </w:rPr>
            </m:ctrlPr>
          </m:e>
          <m:sub>
            <m:r>
              <m:rPr>
                <m:sty m:val="p"/>
              </m:rPr>
              <w:rPr>
                <w:rFonts w:hint="default" w:ascii="DejaVu Math TeX Gyre" w:hAnsi="DejaVu Math TeX Gyre"/>
                <w:sz w:val="22"/>
                <w:szCs w:val="22"/>
                <w:highlight w:val="none"/>
                <w:lang w:val="en-US" w:eastAsia="zh-CN"/>
              </w:rPr>
              <m:t>n</m:t>
            </m:r>
            <m:ctrlPr>
              <w:rPr>
                <w:rFonts w:ascii="DejaVu Math TeX Gyre" w:hAnsi="DejaVu Math TeX Gyre"/>
                <w:i w:val="0"/>
                <w:iCs w:val="0"/>
                <w:sz w:val="22"/>
                <w:szCs w:val="22"/>
                <w:highlight w:val="none"/>
                <w:lang w:val="en-US"/>
              </w:rPr>
            </m:ctrlPr>
          </m:sub>
        </m:sSub>
        <m:r>
          <m:rPr>
            <m:sty m:val="p"/>
          </m:rPr>
          <w:rPr>
            <w:rFonts w:hint="default" w:ascii="DejaVu Math TeX Gyre" w:hAnsi="DejaVu Math TeX Gyre"/>
            <w:sz w:val="22"/>
            <w:szCs w:val="22"/>
            <w:highlight w:val="none"/>
            <w:lang w:val="en-US"/>
          </w:rPr>
          <m:t>)</m:t>
        </m:r>
      </m:oMath>
      <w:r>
        <w:rPr>
          <w:rFonts w:hint="default" w:hAnsi="DejaVu Math TeX Gyre"/>
          <w:i w:val="0"/>
          <w:iCs w:val="0"/>
          <w:sz w:val="22"/>
          <w:szCs w:val="22"/>
          <w:highlight w:val="none"/>
          <w:lang w:val="en-US"/>
        </w:rPr>
        <w:t xml:space="preserve"> is not summable</w:t>
      </w:r>
    </w:p>
    <w:p w14:paraId="29589830"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hint="default" w:eastAsiaTheme="minorEastAsia"/>
          <w:i w:val="0"/>
          <w:iCs w:val="0"/>
          <w:sz w:val="22"/>
          <w:szCs w:val="22"/>
          <w:highlight w:val="none"/>
          <w:lang w:val="en-US" w:eastAsia="zh-CN"/>
        </w:rPr>
      </w:pPr>
      <w:r>
        <w:rPr>
          <w:rFonts w:hint="eastAsia" w:hAnsi="DejaVu Math TeX Gyre"/>
          <w:i w:val="0"/>
          <w:iCs w:val="0"/>
          <w:sz w:val="22"/>
          <w:szCs w:val="22"/>
          <w:highlight w:val="none"/>
          <w:lang w:val="en-US" w:eastAsia="zh-CN"/>
        </w:rPr>
        <w:t>Dirichlet</w:t>
      </w:r>
      <w:r>
        <w:rPr>
          <w:rFonts w:hint="default" w:hAnsi="DejaVu Math TeX Gyre"/>
          <w:i w:val="0"/>
          <w:iCs w:val="0"/>
          <w:sz w:val="22"/>
          <w:szCs w:val="22"/>
          <w:highlight w:val="none"/>
          <w:lang w:val="en-US" w:eastAsia="zh-CN"/>
        </w:rPr>
        <w:t>’s Test</w:t>
      </w:r>
    </w:p>
    <w:p w14:paraId="47CA41A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eastAsiaTheme="minorEastAsia"/>
          <w:i w:val="0"/>
          <w:iCs w:val="0"/>
          <w:sz w:val="22"/>
          <w:szCs w:val="22"/>
          <w:highlight w:val="none"/>
          <w:lang w:val="en-US" w:eastAsia="zh-CN"/>
        </w:rPr>
      </w:pPr>
      <w:bookmarkStart w:id="0" w:name="_GoBack"/>
      <w:bookmarkEnd w:id="0"/>
    </w:p>
    <w:p w14:paraId="1DF520F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eastAsiaTheme="minorEastAsia"/>
          <w:i w:val="0"/>
          <w:iCs w:val="0"/>
          <w:sz w:val="22"/>
          <w:szCs w:val="22"/>
          <w:highlight w:val="none"/>
          <w:lang w:val="en-US" w:eastAsia="zh-CN"/>
        </w:rPr>
      </w:pPr>
    </w:p>
    <w:p w14:paraId="19332EEE"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hint="default" w:eastAsiaTheme="minorEastAsia"/>
          <w:i w:val="0"/>
          <w:iCs w:val="0"/>
          <w:sz w:val="22"/>
          <w:szCs w:val="22"/>
          <w:highlight w:val="none"/>
          <w:lang w:val="en-US" w:eastAsia="zh-CN"/>
        </w:rPr>
      </w:pPr>
      <w:r>
        <w:rPr>
          <w:rFonts w:hint="default" w:hAnsi="DejaVu Math TeX Gyre"/>
          <w:b w:val="0"/>
          <w:i w:val="0"/>
          <w:sz w:val="22"/>
          <w:szCs w:val="22"/>
          <w:highlight w:val="none"/>
          <w:lang w:val="en-US"/>
        </w:rPr>
        <w:t>if</w:t>
      </w:r>
      <w:r>
        <w:rPr>
          <w:rFonts w:hint="eastAsia" w:hAnsi="DejaVu Math TeX Gyre"/>
          <w:b w:val="0"/>
          <w:i w:val="0"/>
          <w:sz w:val="22"/>
          <w:szCs w:val="22"/>
          <w:highlight w:val="none"/>
          <w:lang w:val="en-US" w:eastAsia="zh-CN"/>
        </w:rPr>
        <w:t xml:space="preserve"> for</w:t>
      </w:r>
      <w:r>
        <w:rPr>
          <w:rFonts w:hint="default" w:hAnsi="DejaVu Math TeX Gyre"/>
          <w:b w:val="0"/>
          <w:i w:val="0"/>
          <w:sz w:val="22"/>
          <w:szCs w:val="22"/>
          <w:highlight w:val="none"/>
          <w:lang w:val="en-US" w:eastAsia="zh-CN"/>
        </w:rPr>
        <w:t xml:space="preserve"> all sequences whose</w:t>
      </w:r>
      <w:r>
        <w:rPr>
          <w:rFonts w:hint="default" w:hAnsi="DejaVu Math TeX Gyre"/>
          <w:b w:val="0"/>
          <w:i w:val="0"/>
          <w:sz w:val="22"/>
          <w:szCs w:val="22"/>
          <w:highlight w:val="none"/>
          <w:lang w:val="en-US"/>
        </w:rPr>
        <w:t xml:space="preserve"> </w:t>
      </w:r>
      <m:oMath>
        <m:sSub>
          <m:sSubPr>
            <m:ctrlPr>
              <w:rPr>
                <w:rFonts w:ascii="DejaVu Math TeX Gyre" w:hAnsi="DejaVu Math TeX Gyre"/>
                <w:i w:val="0"/>
                <w:iCs w:val="0"/>
                <w:sz w:val="22"/>
                <w:szCs w:val="22"/>
                <w:highlight w:val="none"/>
                <w:lang w:val="en-US"/>
              </w:rPr>
            </m:ctrlPr>
          </m:sSubPr>
          <m:e>
            <m:r>
              <m:rPr>
                <m:sty m:val="p"/>
              </m:rPr>
              <w:rPr>
                <w:rFonts w:hint="default" w:ascii="DejaVu Math TeX Gyre" w:hAnsi="DejaVu Math TeX Gyre"/>
                <w:sz w:val="22"/>
                <w:szCs w:val="22"/>
                <w:highlight w:val="none"/>
                <w:lang w:val="en-US"/>
              </w:rPr>
              <m:t>a</m:t>
            </m:r>
            <m:ctrlPr>
              <w:rPr>
                <w:rFonts w:ascii="DejaVu Math TeX Gyre" w:hAnsi="DejaVu Math TeX Gyre"/>
                <w:i w:val="0"/>
                <w:iCs w:val="0"/>
                <w:sz w:val="22"/>
                <w:szCs w:val="22"/>
                <w:highlight w:val="none"/>
                <w:lang w:val="en-US"/>
              </w:rPr>
            </m:ctrlPr>
          </m:e>
          <m:sub>
            <m:r>
              <m:rPr>
                <m:sty m:val="p"/>
              </m:rPr>
              <w:rPr>
                <w:rFonts w:hint="default" w:ascii="DejaVu Math TeX Gyre" w:hAnsi="DejaVu Math TeX Gyre"/>
                <w:sz w:val="22"/>
                <w:szCs w:val="22"/>
                <w:highlight w:val="none"/>
                <w:lang w:val="en-US" w:eastAsia="zh-CN"/>
              </w:rPr>
              <m:t>n</m:t>
            </m:r>
            <m:ctrlPr>
              <w:rPr>
                <w:rFonts w:ascii="DejaVu Math TeX Gyre" w:hAnsi="DejaVu Math TeX Gyre"/>
                <w:i w:val="0"/>
                <w:iCs w:val="0"/>
                <w:sz w:val="22"/>
                <w:szCs w:val="22"/>
                <w:highlight w:val="none"/>
                <w:lang w:val="en-US"/>
              </w:rPr>
            </m:ctrlPr>
          </m:sub>
        </m:sSub>
        <m:r>
          <m:rPr>
            <m:sty m:val="p"/>
          </m:rPr>
          <w:rPr>
            <w:rFonts w:hint="default" w:ascii="DejaVu Math TeX Gyre" w:hAnsi="DejaVu Math TeX Gyre" w:cs="DejaVu Math TeX Gyre"/>
            <w:sz w:val="22"/>
            <w:szCs w:val="22"/>
            <w:highlight w:val="none"/>
            <w:lang w:val="en-US"/>
          </w:rPr>
          <m:t>→a</m:t>
        </m:r>
      </m:oMath>
      <w:r>
        <w:rPr>
          <w:rFonts w:hint="default" w:hAnsi="DejaVu Math TeX Gyre" w:cs="DejaVu Math TeX Gyre"/>
          <w:b w:val="0"/>
          <w:i w:val="0"/>
          <w:sz w:val="22"/>
          <w:szCs w:val="22"/>
          <w:highlight w:val="none"/>
          <w:lang w:val="en-US"/>
        </w:rPr>
        <w:t xml:space="preserve">, </w:t>
      </w:r>
      <m:oMath>
        <m:r>
          <m:rPr>
            <m:sty m:val="p"/>
          </m:rPr>
          <w:rPr>
            <w:rFonts w:hint="default" w:ascii="DejaVu Math TeX Gyre" w:hAnsi="DejaVu Math TeX Gyre" w:cs="DejaVu Math TeX Gyre"/>
            <w:sz w:val="22"/>
            <w:szCs w:val="22"/>
            <w:highlight w:val="none"/>
            <w:lang w:val="en-US"/>
          </w:rPr>
          <m:t>f(</m:t>
        </m:r>
        <m:sSub>
          <m:sSubPr>
            <m:ctrlPr>
              <w:rPr>
                <w:rFonts w:ascii="DejaVu Math TeX Gyre" w:hAnsi="DejaVu Math TeX Gyre"/>
                <w:i w:val="0"/>
                <w:iCs w:val="0"/>
                <w:sz w:val="22"/>
                <w:szCs w:val="22"/>
                <w:highlight w:val="none"/>
                <w:lang w:val="en-US"/>
              </w:rPr>
            </m:ctrlPr>
          </m:sSubPr>
          <m:e>
            <m:r>
              <m:rPr>
                <m:sty m:val="p"/>
              </m:rPr>
              <w:rPr>
                <w:rFonts w:hint="default" w:ascii="DejaVu Math TeX Gyre" w:hAnsi="DejaVu Math TeX Gyre"/>
                <w:sz w:val="22"/>
                <w:szCs w:val="22"/>
                <w:highlight w:val="none"/>
                <w:lang w:val="en-US"/>
              </w:rPr>
              <m:t>a</m:t>
            </m:r>
            <m:ctrlPr>
              <w:rPr>
                <w:rFonts w:ascii="DejaVu Math TeX Gyre" w:hAnsi="DejaVu Math TeX Gyre"/>
                <w:i w:val="0"/>
                <w:iCs w:val="0"/>
                <w:sz w:val="22"/>
                <w:szCs w:val="22"/>
                <w:highlight w:val="none"/>
                <w:lang w:val="en-US"/>
              </w:rPr>
            </m:ctrlPr>
          </m:e>
          <m:sub>
            <m:r>
              <m:rPr>
                <m:sty m:val="p"/>
              </m:rPr>
              <w:rPr>
                <w:rFonts w:hint="default" w:ascii="DejaVu Math TeX Gyre" w:hAnsi="DejaVu Math TeX Gyre"/>
                <w:sz w:val="22"/>
                <w:szCs w:val="22"/>
                <w:highlight w:val="none"/>
                <w:lang w:val="en-US" w:eastAsia="zh-CN"/>
              </w:rPr>
              <m:t>n</m:t>
            </m:r>
            <m:ctrlPr>
              <w:rPr>
                <w:rFonts w:ascii="DejaVu Math TeX Gyre" w:hAnsi="DejaVu Math TeX Gyre"/>
                <w:i w:val="0"/>
                <w:iCs w:val="0"/>
                <w:sz w:val="22"/>
                <w:szCs w:val="22"/>
                <w:highlight w:val="none"/>
                <w:lang w:val="en-US"/>
              </w:rPr>
            </m:ctrlPr>
          </m:sub>
        </m:sSub>
        <m:r>
          <m:rPr>
            <m:sty m:val="p"/>
          </m:rPr>
          <w:rPr>
            <w:rFonts w:hint="default" w:ascii="DejaVu Math TeX Gyre" w:hAnsi="DejaVu Math TeX Gyre"/>
            <w:sz w:val="22"/>
            <w:szCs w:val="22"/>
            <w:highlight w:val="none"/>
            <w:lang w:val="en-US"/>
          </w:rPr>
          <m:t>)</m:t>
        </m:r>
        <m:r>
          <m:rPr>
            <m:sty m:val="p"/>
          </m:rPr>
          <w:rPr>
            <w:rFonts w:hint="default" w:ascii="DejaVu Math TeX Gyre" w:hAnsi="DejaVu Math TeX Gyre" w:cs="DejaVu Math TeX Gyre"/>
            <w:sz w:val="22"/>
            <w:szCs w:val="22"/>
            <w:highlight w:val="none"/>
            <w:lang w:val="en-US"/>
          </w:rPr>
          <m:t>→f(a)</m:t>
        </m:r>
      </m:oMath>
      <w:r>
        <w:rPr>
          <w:rFonts w:hint="default" w:hAnsi="DejaVu Math TeX Gyre" w:cs="DejaVu Math TeX Gyre"/>
          <w:b w:val="0"/>
          <w:i w:val="0"/>
          <w:sz w:val="22"/>
          <w:szCs w:val="22"/>
          <w:highlight w:val="none"/>
          <w:lang w:val="en-US"/>
        </w:rPr>
        <w:t xml:space="preserve">, </w:t>
      </w:r>
      <m:oMath>
        <m:r>
          <m:rPr>
            <m:sty m:val="p"/>
          </m:rPr>
          <w:rPr>
            <w:rFonts w:hint="default" w:ascii="DejaVu Math TeX Gyre" w:hAnsi="DejaVu Math TeX Gyre" w:cs="DejaVu Math TeX Gyre"/>
            <w:sz w:val="22"/>
            <w:szCs w:val="22"/>
            <w:highlight w:val="none"/>
            <w:lang w:val="en-US" w:bidi="ar-SA"/>
          </w:rPr>
          <m:t>f(x)</m:t>
        </m:r>
      </m:oMath>
      <w:r>
        <w:rPr>
          <w:rFonts w:hint="default" w:hAnsi="DejaVu Math TeX Gyre" w:cs="DejaVu Math TeX Gyre"/>
          <w:b w:val="0"/>
          <w:i w:val="0"/>
          <w:sz w:val="22"/>
          <w:szCs w:val="22"/>
          <w:highlight w:val="none"/>
          <w:lang w:val="en-US"/>
        </w:rPr>
        <w:t xml:space="preserve"> is continuous at </w:t>
      </w:r>
      <m:oMath>
        <m:r>
          <m:rPr>
            <m:sty m:val="p"/>
          </m:rPr>
          <w:rPr>
            <w:rFonts w:hint="default" w:ascii="DejaVu Math TeX Gyre" w:hAnsi="DejaVu Math TeX Gyre" w:cs="DejaVu Math TeX Gyre"/>
            <w:sz w:val="22"/>
            <w:szCs w:val="22"/>
            <w:highlight w:val="none"/>
            <w:lang w:val="en-US" w:bidi="ar-SA"/>
          </w:rPr>
          <m:t>a</m:t>
        </m:r>
      </m:oMath>
      <w:r>
        <w:rPr>
          <w:rFonts w:hint="eastAsia" w:hAnsi="DejaVu Math TeX Gyre" w:cs="DejaVu Math TeX Gyre"/>
          <w:b w:val="0"/>
          <w:i w:val="0"/>
          <w:sz w:val="22"/>
          <w:szCs w:val="22"/>
          <w:highlight w:val="none"/>
          <w:lang w:val="en-US" w:eastAsia="zh-CN" w:bidi="ar-SA"/>
        </w:rPr>
        <w:t xml:space="preserve"> </w:t>
      </w:r>
      <w:r>
        <w:rPr>
          <w:rFonts w:hint="default" w:hAnsi="DejaVu Math TeX Gyre" w:cs="DejaVu Math TeX Gyre"/>
          <w:b w:val="0"/>
          <w:i w:val="0"/>
          <w:sz w:val="22"/>
          <w:szCs w:val="22"/>
          <w:highlight w:val="green"/>
          <w:lang w:val="en-US" w:eastAsia="zh-CN" w:bidi="ar-SA"/>
        </w:rPr>
        <w:t>[</w:t>
      </w:r>
      <w:r>
        <w:rPr>
          <w:rFonts w:hint="eastAsia" w:hAnsi="DejaVu Math TeX Gyre" w:cs="DejaVu Math TeX Gyre"/>
          <w:b w:val="0"/>
          <w:i w:val="0"/>
          <w:sz w:val="22"/>
          <w:szCs w:val="22"/>
          <w:highlight w:val="green"/>
          <w:lang w:val="en-US" w:eastAsia="zh-CN" w:bidi="ar-SA"/>
        </w:rPr>
        <w:t>构造sequence</w:t>
      </w:r>
      <w:r>
        <w:rPr>
          <w:rFonts w:hint="default" w:hAnsi="DejaVu Math TeX Gyre" w:cs="DejaVu Math TeX Gyre"/>
          <w:b w:val="0"/>
          <w:i w:val="0"/>
          <w:sz w:val="22"/>
          <w:szCs w:val="22"/>
          <w:highlight w:val="green"/>
          <w:lang w:val="en-US" w:eastAsia="zh-CN" w:bidi="ar-SA"/>
        </w:rPr>
        <w:t>]</w:t>
      </w:r>
    </w:p>
    <w:p w14:paraId="080828B8"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hint="default" w:eastAsiaTheme="minorEastAsia"/>
          <w:i w:val="0"/>
          <w:iCs w:val="0"/>
          <w:sz w:val="22"/>
          <w:szCs w:val="22"/>
          <w:highlight w:val="none"/>
          <w:lang w:val="en-US" w:eastAsia="zh-CN"/>
        </w:rPr>
      </w:pPr>
      <w:r>
        <w:rPr>
          <w:rFonts w:hint="default"/>
          <w:i w:val="0"/>
          <w:iCs w:val="0"/>
          <w:sz w:val="22"/>
          <w:szCs w:val="22"/>
          <w:highlight w:val="none"/>
          <w:lang w:val="en-US" w:eastAsia="zh-CN"/>
        </w:rPr>
        <w:t xml:space="preserve">compact interval means any sequences in it has a convergent subsequent </w:t>
      </w:r>
      <w:r>
        <w:rPr>
          <w:rFonts w:hint="default"/>
          <w:i w:val="0"/>
          <w:iCs w:val="0"/>
          <w:sz w:val="22"/>
          <w:szCs w:val="22"/>
          <w:highlight w:val="green"/>
          <w:lang w:val="en-US" w:eastAsia="zh-CN"/>
        </w:rPr>
        <w:t>[</w:t>
      </w:r>
      <w:r>
        <w:rPr>
          <w:rFonts w:hint="eastAsia" w:hAnsi="DejaVu Math TeX Gyre" w:cs="DejaVu Math TeX Gyre"/>
          <w:b w:val="0"/>
          <w:i w:val="0"/>
          <w:sz w:val="22"/>
          <w:szCs w:val="22"/>
          <w:highlight w:val="green"/>
          <w:lang w:val="en-US" w:eastAsia="zh-CN" w:bidi="ar-SA"/>
        </w:rPr>
        <w:t>构造sequence</w:t>
      </w:r>
      <w:r>
        <w:rPr>
          <w:rFonts w:hint="default" w:hAnsi="DejaVu Math TeX Gyre" w:cs="DejaVu Math TeX Gyre"/>
          <w:b w:val="0"/>
          <w:i w:val="0"/>
          <w:sz w:val="22"/>
          <w:szCs w:val="22"/>
          <w:highlight w:val="green"/>
          <w:lang w:val="en-US" w:eastAsia="zh-CN" w:bidi="ar-SA"/>
        </w:rPr>
        <w:t>, closed</w:t>
      </w:r>
      <w:r>
        <w:rPr>
          <w:rFonts w:hint="default"/>
          <w:i w:val="0"/>
          <w:iCs w:val="0"/>
          <w:sz w:val="22"/>
          <w:szCs w:val="22"/>
          <w:highlight w:val="green"/>
          <w:lang w:val="en-US" w:eastAsia="zh-CN"/>
        </w:rPr>
        <w:t>]</w:t>
      </w:r>
    </w:p>
    <w:p w14:paraId="5D76124F"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hint="default" w:eastAsiaTheme="minorEastAsia"/>
          <w:i w:val="0"/>
          <w:iCs w:val="0"/>
          <w:sz w:val="22"/>
          <w:szCs w:val="22"/>
          <w:highlight w:val="none"/>
          <w:lang w:val="en-US" w:eastAsia="zh-CN"/>
        </w:rPr>
      </w:pPr>
      <w:r>
        <w:rPr>
          <w:rFonts w:hint="default" w:hAnsi="DejaVu Math TeX Gyre" w:cs="DejaVu Math TeX Gyre"/>
          <w:b w:val="0"/>
          <w:i w:val="0"/>
          <w:sz w:val="22"/>
          <w:szCs w:val="22"/>
          <w:highlight w:val="none"/>
          <w:lang w:val="en-US" w:eastAsia="zh-CN" w:bidi="ar-SA"/>
        </w:rPr>
        <w:t xml:space="preserve">if </w:t>
      </w:r>
      <m:oMath>
        <m:r>
          <m:rPr>
            <m:sty m:val="p"/>
          </m:rPr>
          <w:rPr>
            <w:rFonts w:hint="default" w:ascii="DejaVu Math TeX Gyre" w:hAnsi="DejaVu Math TeX Gyre" w:cs="DejaVu Math TeX Gyre"/>
            <w:sz w:val="22"/>
            <w:szCs w:val="22"/>
            <w:highlight w:val="none"/>
            <w:lang w:val="en-US" w:eastAsia="zh-CN" w:bidi="ar-SA"/>
          </w:rPr>
          <m:t>f</m:t>
        </m:r>
      </m:oMath>
      <w:r>
        <w:rPr>
          <w:rFonts w:hint="default" w:hAnsi="DejaVu Math TeX Gyre" w:cs="DejaVu Math TeX Gyre"/>
          <w:b w:val="0"/>
          <w:i w:val="0"/>
          <w:sz w:val="22"/>
          <w:szCs w:val="22"/>
          <w:highlight w:val="none"/>
          <w:lang w:val="en-US" w:eastAsia="zh-CN" w:bidi="ar-SA"/>
        </w:rPr>
        <w:t xml:space="preserve"> is continuous over a compact interval, then </w:t>
      </w:r>
      <m:oMath>
        <m:r>
          <m:rPr>
            <m:sty m:val="p"/>
          </m:rPr>
          <w:rPr>
            <w:rFonts w:hint="default" w:ascii="DejaVu Math TeX Gyre" w:hAnsi="DejaVu Math TeX Gyre" w:cs="DejaVu Math TeX Gyre"/>
            <w:sz w:val="22"/>
            <w:szCs w:val="22"/>
            <w:highlight w:val="none"/>
            <w:lang w:val="en-US" w:eastAsia="zh-CN" w:bidi="ar-SA"/>
          </w:rPr>
          <m:t xml:space="preserve">f </m:t>
        </m:r>
      </m:oMath>
      <w:r>
        <w:rPr>
          <w:rFonts w:hint="default" w:hAnsi="DejaVu Math TeX Gyre" w:cs="DejaVu Math TeX Gyre"/>
          <w:b w:val="0"/>
          <w:i w:val="0"/>
          <w:sz w:val="22"/>
          <w:szCs w:val="22"/>
          <w:highlight w:val="none"/>
          <w:lang w:val="en-US" w:eastAsia="zh-CN" w:bidi="ar-SA"/>
        </w:rPr>
        <w:t>is bounded</w:t>
      </w:r>
      <w:r>
        <w:rPr>
          <w:rFonts w:hint="eastAsia" w:hAnsi="DejaVu Math TeX Gyre" w:cs="DejaVu Math TeX Gyre"/>
          <w:b w:val="0"/>
          <w:i w:val="0"/>
          <w:sz w:val="22"/>
          <w:szCs w:val="22"/>
          <w:highlight w:val="none"/>
          <w:lang w:val="en-US" w:eastAsia="zh-CN" w:bidi="ar-SA"/>
        </w:rPr>
        <w:t xml:space="preserve"> </w:t>
      </w:r>
      <w:r>
        <w:rPr>
          <w:rFonts w:hint="default" w:hAnsi="DejaVu Math TeX Gyre" w:cs="DejaVu Math TeX Gyre"/>
          <w:b w:val="0"/>
          <w:i w:val="0"/>
          <w:sz w:val="22"/>
          <w:szCs w:val="22"/>
          <w:highlight w:val="green"/>
          <w:lang w:val="en-US" w:eastAsia="zh-CN" w:bidi="ar-SA"/>
        </w:rPr>
        <w:t>[</w:t>
      </w:r>
      <w:r>
        <w:rPr>
          <w:rFonts w:hint="eastAsia" w:hAnsi="DejaVu Math TeX Gyre" w:cs="DejaVu Math TeX Gyre"/>
          <w:b w:val="0"/>
          <w:i w:val="0"/>
          <w:sz w:val="22"/>
          <w:szCs w:val="22"/>
          <w:highlight w:val="green"/>
          <w:lang w:val="en-US" w:eastAsia="zh-CN" w:bidi="ar-SA"/>
        </w:rPr>
        <w:t>构造sequence</w:t>
      </w:r>
      <w:r>
        <w:rPr>
          <w:rFonts w:hint="default" w:hAnsi="DejaVu Math TeX Gyre" w:cs="DejaVu Math TeX Gyre"/>
          <w:b w:val="0"/>
          <w:i w:val="0"/>
          <w:sz w:val="22"/>
          <w:szCs w:val="22"/>
          <w:highlight w:val="green"/>
          <w:lang w:val="en-US" w:eastAsia="zh-CN" w:bidi="ar-SA"/>
        </w:rPr>
        <w:t>]</w:t>
      </w:r>
    </w:p>
    <w:p w14:paraId="6E1F0486"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hint="default" w:eastAsiaTheme="minorEastAsia"/>
          <w:i w:val="0"/>
          <w:iCs w:val="0"/>
          <w:sz w:val="22"/>
          <w:szCs w:val="22"/>
          <w:highlight w:val="none"/>
          <w:lang w:val="en-US" w:eastAsia="zh-CN"/>
        </w:rPr>
      </w:pPr>
      <w:r>
        <w:rPr>
          <w:rFonts w:hint="default" w:hAnsi="DejaVu Math TeX Gyre" w:cs="DejaVu Math TeX Gyre"/>
          <w:b w:val="0"/>
          <w:i w:val="0"/>
          <w:sz w:val="22"/>
          <w:szCs w:val="22"/>
          <w:highlight w:val="none"/>
          <w:lang w:val="en-US" w:eastAsia="zh-CN" w:bidi="ar-SA"/>
        </w:rPr>
        <w:t xml:space="preserve">if </w:t>
      </w:r>
      <m:oMath>
        <m:r>
          <m:rPr>
            <m:sty m:val="p"/>
          </m:rPr>
          <w:rPr>
            <w:rFonts w:hint="default" w:ascii="DejaVu Math TeX Gyre" w:hAnsi="DejaVu Math TeX Gyre" w:cs="DejaVu Math TeX Gyre"/>
            <w:sz w:val="22"/>
            <w:szCs w:val="22"/>
            <w:highlight w:val="none"/>
            <w:lang w:val="en-US" w:eastAsia="zh-CN" w:bidi="ar-SA"/>
          </w:rPr>
          <m:t>f</m:t>
        </m:r>
      </m:oMath>
      <w:r>
        <w:rPr>
          <w:rFonts w:hint="default" w:hAnsi="DejaVu Math TeX Gyre" w:cs="DejaVu Math TeX Gyre"/>
          <w:b w:val="0"/>
          <w:i w:val="0"/>
          <w:sz w:val="22"/>
          <w:szCs w:val="22"/>
          <w:highlight w:val="none"/>
          <w:lang w:val="en-US" w:eastAsia="zh-CN" w:bidi="ar-SA"/>
        </w:rPr>
        <w:t xml:space="preserve"> is continuous over a compact interval, then </w:t>
      </w:r>
      <m:oMath>
        <m:r>
          <m:rPr>
            <m:sty m:val="p"/>
          </m:rPr>
          <w:rPr>
            <w:rFonts w:hint="default" w:ascii="DejaVu Math TeX Gyre" w:hAnsi="DejaVu Math TeX Gyre" w:cs="DejaVu Math TeX Gyre"/>
            <w:sz w:val="22"/>
            <w:szCs w:val="22"/>
            <w:highlight w:val="none"/>
            <w:lang w:val="en-US" w:eastAsia="zh-CN" w:bidi="ar-SA"/>
          </w:rPr>
          <m:t>f</m:t>
        </m:r>
      </m:oMath>
      <w:r>
        <w:rPr>
          <w:rFonts w:hint="default" w:hAnsi="DejaVu Math TeX Gyre" w:cs="DejaVu Math TeX Gyre"/>
          <w:b w:val="0"/>
          <w:i w:val="0"/>
          <w:sz w:val="22"/>
          <w:szCs w:val="22"/>
          <w:highlight w:val="none"/>
          <w:lang w:val="en-US" w:eastAsia="zh-CN" w:bidi="ar-SA"/>
        </w:rPr>
        <w:t xml:space="preserve"> has maximum and minimum values </w:t>
      </w:r>
      <w:r>
        <w:rPr>
          <w:rFonts w:hint="default" w:hAnsi="DejaVu Math TeX Gyre" w:cs="DejaVu Math TeX Gyre"/>
          <w:b w:val="0"/>
          <w:i w:val="0"/>
          <w:sz w:val="22"/>
          <w:szCs w:val="22"/>
          <w:highlight w:val="green"/>
          <w:lang w:val="en-US" w:eastAsia="zh-CN" w:bidi="ar-SA"/>
        </w:rPr>
        <w:t>[</w:t>
      </w:r>
      <w:r>
        <w:rPr>
          <w:rFonts w:hint="eastAsia" w:hAnsi="DejaVu Math TeX Gyre" w:cs="DejaVu Math TeX Gyre"/>
          <w:b w:val="0"/>
          <w:i w:val="0"/>
          <w:sz w:val="22"/>
          <w:szCs w:val="22"/>
          <w:highlight w:val="green"/>
          <w:lang w:val="en-US" w:eastAsia="zh-CN" w:bidi="ar-SA"/>
        </w:rPr>
        <w:t>构造sequence</w:t>
      </w:r>
      <w:r>
        <w:rPr>
          <w:rFonts w:hint="default" w:hAnsi="DejaVu Math TeX Gyre" w:cs="DejaVu Math TeX Gyre"/>
          <w:b w:val="0"/>
          <w:i w:val="0"/>
          <w:sz w:val="22"/>
          <w:szCs w:val="22"/>
          <w:highlight w:val="green"/>
          <w:lang w:val="en-US" w:eastAsia="zh-CN" w:bidi="ar-SA"/>
        </w:rPr>
        <w:t>]</w:t>
      </w:r>
    </w:p>
    <w:p w14:paraId="14ADFD67"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hint="default" w:eastAsiaTheme="minorEastAsia"/>
          <w:i w:val="0"/>
          <w:iCs w:val="0"/>
          <w:sz w:val="22"/>
          <w:szCs w:val="22"/>
          <w:highlight w:val="none"/>
          <w:lang w:val="en-US" w:eastAsia="zh-CN"/>
        </w:rPr>
      </w:pPr>
      <w:r>
        <w:rPr>
          <w:rFonts w:hint="default" w:hAnsi="DejaVu Math TeX Gyre" w:cs="DejaVu Math TeX Gyre"/>
          <w:b w:val="0"/>
          <w:i w:val="0"/>
          <w:sz w:val="22"/>
          <w:szCs w:val="22"/>
          <w:highlight w:val="none"/>
          <w:lang w:val="en-US" w:eastAsia="zh-CN" w:bidi="ar-SA"/>
        </w:rPr>
        <w:t xml:space="preserve">if </w:t>
      </w:r>
      <m:oMath>
        <m:r>
          <m:rPr>
            <m:sty m:val="p"/>
          </m:rPr>
          <w:rPr>
            <w:rFonts w:hint="default" w:ascii="DejaVu Math TeX Gyre" w:hAnsi="DejaVu Math TeX Gyre" w:cs="DejaVu Math TeX Gyre"/>
            <w:sz w:val="22"/>
            <w:szCs w:val="22"/>
            <w:highlight w:val="none"/>
            <w:lang w:val="en-US" w:eastAsia="zh-CN" w:bidi="ar-SA"/>
          </w:rPr>
          <m:t>f</m:t>
        </m:r>
      </m:oMath>
      <w:r>
        <w:rPr>
          <w:rFonts w:hint="default" w:hAnsi="DejaVu Math TeX Gyre" w:cs="DejaVu Math TeX Gyre"/>
          <w:b w:val="0"/>
          <w:i w:val="0"/>
          <w:sz w:val="22"/>
          <w:szCs w:val="22"/>
          <w:highlight w:val="none"/>
          <w:lang w:val="en-US" w:eastAsia="zh-CN" w:bidi="ar-SA"/>
        </w:rPr>
        <w:t xml:space="preserve"> is continuous over a compact interval, then its image is compact </w:t>
      </w:r>
      <w:r>
        <w:rPr>
          <w:rFonts w:hint="default" w:hAnsi="DejaVu Math TeX Gyre" w:cs="DejaVu Math TeX Gyre"/>
          <w:b w:val="0"/>
          <w:i w:val="0"/>
          <w:sz w:val="22"/>
          <w:szCs w:val="22"/>
          <w:highlight w:val="green"/>
          <w:lang w:val="en-US" w:eastAsia="zh-CN" w:bidi="ar-SA"/>
        </w:rPr>
        <w:t>[continuous]</w:t>
      </w:r>
    </w:p>
    <w:p w14:paraId="3916EDBD"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hint="default" w:eastAsiaTheme="minorEastAsia"/>
          <w:i w:val="0"/>
          <w:iCs w:val="0"/>
          <w:sz w:val="22"/>
          <w:szCs w:val="22"/>
          <w:highlight w:val="none"/>
          <w:lang w:val="en-US" w:eastAsia="zh-CN"/>
        </w:rPr>
      </w:pPr>
      <w:r>
        <w:rPr>
          <w:rFonts w:hint="default" w:hAnsi="DejaVu Math TeX Gyre" w:cs="DejaVu Math TeX Gyre"/>
          <w:b w:val="0"/>
          <w:i w:val="0"/>
          <w:sz w:val="22"/>
          <w:szCs w:val="22"/>
          <w:highlight w:val="none"/>
          <w:lang w:val="en-US" w:eastAsia="zh-CN" w:bidi="ar-SA"/>
        </w:rPr>
        <w:t xml:space="preserve">if </w:t>
      </w:r>
      <m:oMath>
        <m:r>
          <m:rPr>
            <m:sty m:val="p"/>
          </m:rPr>
          <w:rPr>
            <w:rFonts w:hint="default" w:ascii="DejaVu Math TeX Gyre" w:hAnsi="DejaVu Math TeX Gyre" w:cs="DejaVu Math TeX Gyre"/>
            <w:sz w:val="22"/>
            <w:szCs w:val="22"/>
            <w:highlight w:val="none"/>
            <w:lang w:val="en-US" w:eastAsia="zh-CN" w:bidi="ar-SA"/>
          </w:rPr>
          <m:t>f</m:t>
        </m:r>
      </m:oMath>
      <w:r>
        <w:rPr>
          <w:rFonts w:hint="default" w:hAnsi="DejaVu Math TeX Gyre" w:cs="DejaVu Math TeX Gyre"/>
          <w:b w:val="0"/>
          <w:i w:val="0"/>
          <w:sz w:val="22"/>
          <w:szCs w:val="22"/>
          <w:highlight w:val="none"/>
          <w:lang w:val="en-US" w:eastAsia="zh-CN" w:bidi="ar-SA"/>
        </w:rPr>
        <w:t xml:space="preserve"> is continuous over a compact interval, then </w:t>
      </w:r>
      <m:oMath>
        <m:r>
          <m:rPr>
            <m:sty m:val="p"/>
          </m:rPr>
          <w:rPr>
            <w:rFonts w:hint="default" w:ascii="DejaVu Math TeX Gyre" w:hAnsi="DejaVu Math TeX Gyre" w:cs="DejaVu Math TeX Gyre"/>
            <w:sz w:val="22"/>
            <w:szCs w:val="22"/>
            <w:highlight w:val="none"/>
            <w:lang w:val="en-US" w:eastAsia="zh-CN" w:bidi="ar-SA"/>
          </w:rPr>
          <m:t>f</m:t>
        </m:r>
      </m:oMath>
      <w:r>
        <w:rPr>
          <w:rFonts w:hint="default" w:hAnsi="DejaVu Math TeX Gyre" w:cs="DejaVu Math TeX Gyre"/>
          <w:b w:val="0"/>
          <w:i w:val="0"/>
          <w:sz w:val="22"/>
          <w:szCs w:val="22"/>
          <w:highlight w:val="none"/>
          <w:lang w:val="en-US" w:eastAsia="zh-CN" w:bidi="ar-SA"/>
        </w:rPr>
        <w:t xml:space="preserve"> is uniformly continuous </w:t>
      </w:r>
      <w:r>
        <w:rPr>
          <w:rFonts w:hint="default" w:hAnsi="DejaVu Math TeX Gyre" w:cs="DejaVu Math TeX Gyre"/>
          <w:b w:val="0"/>
          <w:i w:val="0"/>
          <w:sz w:val="22"/>
          <w:szCs w:val="22"/>
          <w:highlight w:val="green"/>
          <w:lang w:val="en-US" w:eastAsia="zh-CN" w:bidi="ar-SA"/>
        </w:rPr>
        <w:t>[</w:t>
      </w:r>
      <w:r>
        <w:rPr>
          <w:rFonts w:hint="eastAsia" w:hAnsi="DejaVu Math TeX Gyre" w:cs="DejaVu Math TeX Gyre"/>
          <w:b w:val="0"/>
          <w:i w:val="0"/>
          <w:sz w:val="22"/>
          <w:szCs w:val="22"/>
          <w:highlight w:val="green"/>
          <w:lang w:val="en-US" w:eastAsia="zh-CN" w:bidi="ar-SA"/>
        </w:rPr>
        <w:t>构造sequence</w:t>
      </w:r>
      <w:r>
        <w:rPr>
          <w:rFonts w:hint="default" w:hAnsi="DejaVu Math TeX Gyre" w:cs="DejaVu Math TeX Gyre"/>
          <w:b w:val="0"/>
          <w:i w:val="0"/>
          <w:sz w:val="22"/>
          <w:szCs w:val="22"/>
          <w:highlight w:val="green"/>
          <w:lang w:val="en-US" w:eastAsia="zh-CN" w:bidi="ar-SA"/>
        </w:rPr>
        <w:t>]</w:t>
      </w:r>
    </w:p>
    <w:p w14:paraId="0F68B98D"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hint="default" w:eastAsiaTheme="minorEastAsia"/>
          <w:i w:val="0"/>
          <w:iCs w:val="0"/>
          <w:sz w:val="22"/>
          <w:szCs w:val="22"/>
          <w:highlight w:val="none"/>
          <w:lang w:val="en-US" w:eastAsia="zh-CN"/>
        </w:rPr>
      </w:pPr>
      <w:r>
        <w:rPr>
          <w:rFonts w:hint="eastAsia"/>
          <w:i w:val="0"/>
          <w:iCs w:val="0"/>
          <w:sz w:val="22"/>
          <w:szCs w:val="22"/>
          <w:highlight w:val="none"/>
          <w:lang w:val="en-US" w:eastAsia="zh-CN"/>
        </w:rPr>
        <w:t>Intermediate</w:t>
      </w:r>
      <w:r>
        <w:rPr>
          <w:rFonts w:hint="default"/>
          <w:i w:val="0"/>
          <w:iCs w:val="0"/>
          <w:sz w:val="22"/>
          <w:szCs w:val="22"/>
          <w:highlight w:val="none"/>
          <w:lang w:val="en-US" w:eastAsia="zh-CN"/>
        </w:rPr>
        <w:t xml:space="preserve"> Value Theorem: </w:t>
      </w:r>
      <w:r>
        <w:rPr>
          <w:rFonts w:hint="default" w:hAnsi="DejaVu Math TeX Gyre" w:cs="DejaVu Math TeX Gyre"/>
          <w:b w:val="0"/>
          <w:i w:val="0"/>
          <w:sz w:val="22"/>
          <w:szCs w:val="22"/>
          <w:highlight w:val="none"/>
          <w:lang w:val="en-US" w:eastAsia="zh-CN" w:bidi="ar-SA"/>
        </w:rPr>
        <w:t xml:space="preserve">if </w:t>
      </w:r>
      <m:oMath>
        <m:r>
          <m:rPr>
            <m:sty m:val="p"/>
          </m:rPr>
          <w:rPr>
            <w:rFonts w:hint="default" w:ascii="DejaVu Math TeX Gyre" w:hAnsi="DejaVu Math TeX Gyre" w:cs="DejaVu Math TeX Gyre"/>
            <w:sz w:val="22"/>
            <w:szCs w:val="22"/>
            <w:highlight w:val="none"/>
            <w:lang w:val="en-US" w:eastAsia="zh-CN" w:bidi="ar-SA"/>
          </w:rPr>
          <m:t>f</m:t>
        </m:r>
      </m:oMath>
      <w:r>
        <w:rPr>
          <w:rFonts w:hint="default" w:hAnsi="DejaVu Math TeX Gyre" w:cs="DejaVu Math TeX Gyre"/>
          <w:b w:val="0"/>
          <w:i w:val="0"/>
          <w:sz w:val="22"/>
          <w:szCs w:val="22"/>
          <w:highlight w:val="none"/>
          <w:lang w:val="en-US" w:eastAsia="zh-CN" w:bidi="ar-SA"/>
        </w:rPr>
        <w:t xml:space="preserve"> is continuous over a compact interval </w:t>
      </w:r>
      <w:r>
        <w:rPr>
          <w:rFonts w:hint="default" w:hAnsi="DejaVu Math TeX Gyre" w:cs="DejaVu Math TeX Gyre"/>
          <w:b w:val="0"/>
          <w:i w:val="0"/>
          <w:sz w:val="22"/>
          <w:szCs w:val="22"/>
          <w:highlight w:val="green"/>
          <w:lang w:val="en-US" w:eastAsia="zh-CN" w:bidi="ar-SA"/>
        </w:rPr>
        <w:t>[</w:t>
      </w:r>
      <w:r>
        <w:rPr>
          <w:rFonts w:hint="eastAsia" w:hAnsi="DejaVu Math TeX Gyre" w:cs="DejaVu Math TeX Gyre"/>
          <w:b w:val="0"/>
          <w:i w:val="0"/>
          <w:sz w:val="22"/>
          <w:szCs w:val="22"/>
          <w:highlight w:val="green"/>
          <w:lang w:val="en-US" w:eastAsia="zh-CN" w:bidi="ar-SA"/>
        </w:rPr>
        <w:t>构造sequence</w:t>
      </w:r>
      <w:r>
        <w:rPr>
          <w:rFonts w:hint="default" w:hAnsi="DejaVu Math TeX Gyre" w:cs="DejaVu Math TeX Gyre"/>
          <w:b w:val="0"/>
          <w:i w:val="0"/>
          <w:sz w:val="22"/>
          <w:szCs w:val="22"/>
          <w:highlight w:val="green"/>
          <w:lang w:val="en-US" w:eastAsia="zh-CN" w:bidi="ar-SA"/>
        </w:rPr>
        <w:t>]</w:t>
      </w:r>
    </w:p>
    <w:p w14:paraId="2C746FC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eastAsiaTheme="minorEastAsia"/>
          <w:i w:val="0"/>
          <w:iCs w:val="0"/>
          <w:sz w:val="22"/>
          <w:szCs w:val="22"/>
          <w:highlight w:val="none"/>
          <w:lang w:val="en-US" w:eastAsia="zh-CN"/>
        </w:rPr>
      </w:pPr>
    </w:p>
    <w:p w14:paraId="09239B4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eastAsiaTheme="minorEastAsia"/>
          <w:i w:val="0"/>
          <w:iCs w:val="0"/>
          <w:sz w:val="22"/>
          <w:szCs w:val="22"/>
          <w:highlight w:val="none"/>
          <w:lang w:val="en-US" w:eastAsia="zh-CN"/>
        </w:rPr>
        <w:sectPr>
          <w:pgSz w:w="11906" w:h="16838"/>
          <w:pgMar w:top="1440" w:right="1080" w:bottom="1440" w:left="1080" w:header="720" w:footer="720" w:gutter="0"/>
          <w:cols w:space="720" w:num="1"/>
          <w:docGrid w:linePitch="360" w:charSpace="0"/>
        </w:sectPr>
      </w:pPr>
    </w:p>
    <w:p w14:paraId="4B660152"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0" w:firstLineChars="0"/>
        <w:jc w:val="left"/>
        <w:rPr>
          <w:rFonts w:hint="default" w:eastAsiaTheme="minorEastAsia"/>
          <w:i w:val="0"/>
          <w:iCs w:val="0"/>
          <w:sz w:val="22"/>
          <w:szCs w:val="22"/>
          <w:highlight w:val="none"/>
          <w:lang w:val="en-US" w:eastAsia="zh-CN"/>
        </w:rPr>
      </w:pPr>
      <w:r>
        <w:rPr>
          <w:rFonts w:hint="default" w:hAnsi="DejaVu Math TeX Gyre"/>
          <w:i w:val="0"/>
          <w:iCs/>
          <w:sz w:val="22"/>
          <w:szCs w:val="22"/>
          <w:highlight w:val="none"/>
          <w:lang w:val="en-US"/>
        </w:rPr>
        <w:t xml:space="preserve">if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bidi="ar-SA"/>
          </w:rPr>
          <m:t>f</m:t>
        </m:r>
      </m:oMath>
      <w:r>
        <w:rPr>
          <w:rFonts w:hint="default" w:hAnsi="DejaVu Math TeX Gyre"/>
          <w:i w:val="0"/>
          <w:iCs/>
          <w:sz w:val="22"/>
          <w:szCs w:val="22"/>
          <w:highlight w:val="none"/>
          <w:lang w:val="en-US"/>
        </w:rPr>
        <w:t xml:space="preserve"> is differentiable on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bidi="ar-SA"/>
          </w:rPr>
          <m:t>(a,b)</m:t>
        </m:r>
      </m:oMath>
      <w:r>
        <w:rPr>
          <w:rFonts w:hint="default" w:hAnsi="DejaVu Math TeX Gyre"/>
          <w:i w:val="0"/>
          <w:iCs/>
          <w:sz w:val="22"/>
          <w:szCs w:val="22"/>
          <w:highlight w:val="none"/>
          <w:lang w:val="en-US"/>
        </w:rPr>
        <w:t xml:space="preserve"> and </w:t>
      </w:r>
      <m:oMath>
        <m:f>
          <m:fPr>
            <m:ctrlPr>
              <w:rPr>
                <w:rFonts w:ascii="DejaVu Math TeX Gyre" w:hAnsi="DejaVu Math TeX Gyre"/>
                <w:i w:val="0"/>
                <w:iCs/>
                <w:sz w:val="22"/>
                <w:szCs w:val="22"/>
                <w:highlight w:val="none"/>
                <w:lang w:val="en-US"/>
              </w:rPr>
            </m:ctrlPr>
          </m:fPr>
          <m:num>
            <m:r>
              <m:rPr>
                <m:sty m:val="p"/>
              </m:rPr>
              <w:rPr>
                <w:rFonts w:hint="default" w:ascii="DejaVu Math TeX Gyre" w:hAnsi="DejaVu Math TeX Gyre"/>
                <w:sz w:val="22"/>
                <w:szCs w:val="22"/>
                <w:highlight w:val="none"/>
                <w:lang w:val="en-US"/>
              </w:rPr>
              <m:t>d</m:t>
            </m:r>
            <m:ctrlPr>
              <w:rPr>
                <w:rFonts w:ascii="DejaVu Math TeX Gyre" w:hAnsi="DejaVu Math TeX Gyre"/>
                <w:i w:val="0"/>
                <w:iCs/>
                <w:sz w:val="22"/>
                <w:szCs w:val="22"/>
                <w:highlight w:val="none"/>
                <w:lang w:val="en-US"/>
              </w:rPr>
            </m:ctrlPr>
          </m:num>
          <m:den>
            <m:r>
              <m:rPr>
                <m:sty m:val="p"/>
              </m:rPr>
              <w:rPr>
                <w:rFonts w:hint="default" w:ascii="DejaVu Math TeX Gyre" w:hAnsi="DejaVu Math TeX Gyre"/>
                <w:sz w:val="22"/>
                <w:szCs w:val="22"/>
                <w:highlight w:val="none"/>
                <w:lang w:val="en-US"/>
              </w:rPr>
              <m:t>dx</m:t>
            </m:r>
            <m:ctrlPr>
              <w:rPr>
                <w:rFonts w:ascii="DejaVu Math TeX Gyre" w:hAnsi="DejaVu Math TeX Gyre"/>
                <w:i w:val="0"/>
                <w:iCs/>
                <w:sz w:val="22"/>
                <w:szCs w:val="22"/>
                <w:highlight w:val="none"/>
                <w:lang w:val="en-US"/>
              </w:rPr>
            </m:ctrlPr>
          </m:den>
        </m:f>
        <m:r>
          <m:rPr>
            <m:sty m:val="p"/>
          </m:rPr>
          <w:rPr>
            <w:rFonts w:hint="default" w:ascii="DejaVu Math TeX Gyre" w:hAnsi="DejaVu Math TeX Gyre"/>
            <w:sz w:val="22"/>
            <w:szCs w:val="22"/>
            <w:highlight w:val="none"/>
            <w:lang w:val="en-US"/>
          </w:rPr>
          <m:t>[f(x)]&gt;0</m:t>
        </m:r>
      </m:oMath>
      <w:r>
        <w:rPr>
          <w:rFonts w:hint="default" w:hAnsi="DejaVu Math TeX Gyre"/>
          <w:b w:val="0"/>
          <w:i w:val="0"/>
          <w:sz w:val="22"/>
          <w:szCs w:val="22"/>
          <w:highlight w:val="none"/>
          <w:lang w:val="en-US"/>
        </w:rPr>
        <w:t xml:space="preserve"> for all </w:t>
      </w:r>
      <m:oMath>
        <m:r>
          <m:rPr>
            <m:sty m:val="p"/>
          </m:rPr>
          <w:rPr>
            <w:rFonts w:hint="default" w:ascii="DejaVu Math TeX Gyre" w:hAnsi="DejaVu Math TeX Gyre"/>
            <w:sz w:val="22"/>
            <w:szCs w:val="22"/>
            <w:highlight w:val="none"/>
            <w:lang w:val="en-US"/>
          </w:rPr>
          <m:t>x</m:t>
        </m:r>
        <m:r>
          <m:rPr>
            <m:sty m:val="p"/>
          </m:rPr>
          <w:rPr>
            <w:rFonts w:ascii="DejaVu Math TeX Gyre" w:hAnsi="DejaVu Math TeX Gyre"/>
            <w:sz w:val="22"/>
            <w:szCs w:val="22"/>
            <w:highlight w:val="none"/>
            <w:lang w:val="en-US"/>
          </w:rPr>
          <m:t>∈</m:t>
        </m:r>
        <m:r>
          <m:rPr>
            <m:sty m:val="p"/>
          </m:rPr>
          <w:rPr>
            <w:rFonts w:hint="default" w:ascii="DejaVu Math TeX Gyre" w:hAnsi="DejaVu Math TeX Gyre"/>
            <w:sz w:val="22"/>
            <w:szCs w:val="22"/>
            <w:highlight w:val="none"/>
            <w:lang w:val="en-US"/>
          </w:rPr>
          <m:t>(a,b)</m:t>
        </m:r>
      </m:oMath>
      <w:r>
        <w:rPr>
          <w:rFonts w:hint="default" w:hAnsi="DejaVu Math TeX Gyre"/>
          <w:i w:val="0"/>
          <w:sz w:val="22"/>
          <w:szCs w:val="22"/>
          <w:highlight w:val="none"/>
          <w:lang w:val="en-US"/>
        </w:rPr>
        <w:t xml:space="preserve">, then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bidi="ar-SA"/>
          </w:rPr>
          <m:t>f</m:t>
        </m:r>
      </m:oMath>
      <w:r>
        <w:rPr>
          <w:rFonts w:hint="default" w:hAnsi="DejaVu Math TeX Gyre"/>
          <w:i w:val="0"/>
          <w:sz w:val="22"/>
          <w:szCs w:val="22"/>
          <w:highlight w:val="none"/>
          <w:lang w:val="en-US"/>
        </w:rPr>
        <w:t xml:space="preserve"> is strictly monotonic increasing </w:t>
      </w:r>
      <w:r>
        <w:rPr>
          <w:rFonts w:hint="default" w:hAnsi="DejaVu Math TeX Gyre"/>
          <w:i w:val="0"/>
          <w:sz w:val="22"/>
          <w:szCs w:val="22"/>
          <w:highlight w:val="green"/>
          <w:lang w:val="en-US"/>
        </w:rPr>
        <w:t>[</w:t>
      </w:r>
      <w:r>
        <w:rPr>
          <w:rFonts w:hint="eastAsia" w:hAnsi="DejaVu Math TeX Gyre"/>
          <w:i w:val="0"/>
          <w:sz w:val="22"/>
          <w:szCs w:val="22"/>
          <w:highlight w:val="green"/>
          <w:lang w:val="en-US" w:eastAsia="zh-CN"/>
        </w:rPr>
        <w:t>构造集合</w:t>
      </w:r>
      <w:r>
        <w:rPr>
          <w:rFonts w:hint="default" w:hAnsi="DejaVu Math TeX Gyre"/>
          <w:i w:val="0"/>
          <w:sz w:val="22"/>
          <w:szCs w:val="22"/>
          <w:highlight w:val="green"/>
          <w:lang w:val="en-US"/>
        </w:rPr>
        <w:t>]</w:t>
      </w:r>
    </w:p>
    <w:p w14:paraId="6255A039"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hint="default" w:eastAsiaTheme="minorEastAsia"/>
          <w:i w:val="0"/>
          <w:iCs w:val="0"/>
          <w:sz w:val="22"/>
          <w:szCs w:val="22"/>
          <w:highlight w:val="none"/>
          <w:lang w:val="en-US" w:eastAsia="zh-CN"/>
        </w:rPr>
      </w:pPr>
      <w:r>
        <w:rPr>
          <w:rFonts w:hint="default" w:hAnsi="DejaVu Math TeX Gyre"/>
          <w:i w:val="0"/>
          <w:sz w:val="22"/>
          <w:szCs w:val="22"/>
          <w:highlight w:val="none"/>
          <w:lang w:val="en-US" w:eastAsia="zh-CN"/>
        </w:rPr>
        <w:t>i</w:t>
      </w:r>
      <w:r>
        <w:rPr>
          <w:rFonts w:hint="eastAsia" w:hAnsi="DejaVu Math TeX Gyre"/>
          <w:i w:val="0"/>
          <w:sz w:val="22"/>
          <w:szCs w:val="22"/>
          <w:highlight w:val="none"/>
          <w:lang w:val="en-US" w:eastAsia="zh-CN"/>
        </w:rPr>
        <w:t>f</w:t>
      </w:r>
      <w:r>
        <w:rPr>
          <w:rFonts w:hint="default" w:hAnsi="DejaVu Math TeX Gyre"/>
          <w:i w:val="0"/>
          <w:sz w:val="22"/>
          <w:szCs w:val="22"/>
          <w:highlight w:val="none"/>
          <w:lang w:val="en-US" w:eastAsia="zh-CN"/>
        </w:rPr>
        <w:t xml:space="preserve">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f</m:t>
        </m:r>
      </m:oMath>
      <w:r>
        <w:rPr>
          <w:rFonts w:hint="default" w:hAnsi="DejaVu Math TeX Gyre"/>
          <w:i w:val="0"/>
          <w:sz w:val="22"/>
          <w:szCs w:val="22"/>
          <w:highlight w:val="none"/>
          <w:lang w:val="en-US" w:eastAsia="zh-CN"/>
        </w:rPr>
        <w:t xml:space="preserve"> is continuous on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[a,b]</m:t>
        </m:r>
      </m:oMath>
      <w:r>
        <w:rPr>
          <w:rFonts w:hint="default" w:hAnsi="DejaVu Math TeX Gyre"/>
          <w:i w:val="0"/>
          <w:sz w:val="22"/>
          <w:szCs w:val="22"/>
          <w:highlight w:val="none"/>
          <w:lang w:val="en-US" w:eastAsia="zh-CN"/>
        </w:rPr>
        <w:t xml:space="preserve"> and differentiable on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(a,b)</m:t>
        </m:r>
      </m:oMath>
      <w:r>
        <w:rPr>
          <w:rFonts w:hint="default" w:hAnsi="DejaVu Math TeX Gyre"/>
          <w:i w:val="0"/>
          <w:sz w:val="22"/>
          <w:szCs w:val="22"/>
          <w:highlight w:val="none"/>
          <w:lang w:val="en-US" w:eastAsia="zh-CN"/>
        </w:rPr>
        <w:t xml:space="preserve">, </w:t>
      </w:r>
      <w:r>
        <w:rPr>
          <w:rFonts w:hint="eastAsia" w:hAnsi="DejaVu Math TeX Gyre"/>
          <w:i w:val="0"/>
          <w:sz w:val="22"/>
          <w:szCs w:val="22"/>
          <w:highlight w:val="none"/>
          <w:lang w:val="en-US" w:eastAsia="zh-CN"/>
        </w:rPr>
        <w:t>if</w:t>
      </w:r>
      <w:r>
        <w:rPr>
          <w:rFonts w:hint="default" w:hAnsi="DejaVu Math TeX Gyre"/>
          <w:i w:val="0"/>
          <w:sz w:val="22"/>
          <w:szCs w:val="22"/>
          <w:highlight w:val="none"/>
          <w:lang w:val="en-US" w:eastAsia="zh-CN"/>
        </w:rPr>
        <w:t xml:space="preserve">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f(a)=f(b)</m:t>
        </m:r>
      </m:oMath>
      <w:r>
        <w:rPr>
          <w:rFonts w:hint="default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  <w:t>,</w:t>
      </w:r>
      <w:r>
        <w:rPr>
          <w:rFonts w:hint="default" w:hAnsi="DejaVu Math TeX Gyre"/>
          <w:i w:val="0"/>
          <w:sz w:val="22"/>
          <w:szCs w:val="22"/>
          <w:highlight w:val="none"/>
          <w:lang w:val="en-US" w:eastAsia="zh-CN"/>
        </w:rPr>
        <w:t xml:space="preserve"> then for some </w:t>
      </w:r>
      <m:oMath>
        <m:r>
          <m:rPr>
            <m:sty m:val="p"/>
          </m:rPr>
          <w:rPr>
            <w:rFonts w:hint="default" w:ascii="DejaVu Math TeX Gyre" w:hAnsi="DejaVu Math TeX Gyre"/>
            <w:sz w:val="22"/>
            <w:szCs w:val="22"/>
            <w:highlight w:val="none"/>
            <w:lang w:val="en-US"/>
          </w:rPr>
          <m:t>x</m:t>
        </m:r>
        <m:r>
          <m:rPr>
            <m:sty m:val="p"/>
          </m:rPr>
          <w:rPr>
            <w:rFonts w:ascii="DejaVu Math TeX Gyre" w:hAnsi="DejaVu Math TeX Gyre"/>
            <w:sz w:val="22"/>
            <w:szCs w:val="22"/>
            <w:highlight w:val="none"/>
            <w:lang w:val="en-US"/>
          </w:rPr>
          <m:t>∈</m:t>
        </m:r>
        <m:r>
          <m:rPr>
            <m:sty m:val="p"/>
          </m:rPr>
          <w:rPr>
            <w:rFonts w:hint="default" w:ascii="DejaVu Math TeX Gyre" w:hAnsi="DejaVu Math TeX Gyre"/>
            <w:sz w:val="22"/>
            <w:szCs w:val="22"/>
            <w:highlight w:val="none"/>
            <w:lang w:val="en-US"/>
          </w:rPr>
          <m:t>(a,b)</m:t>
        </m:r>
      </m:oMath>
      <w:r>
        <w:rPr>
          <w:rFonts w:hint="default" w:hAnsi="DejaVu Math TeX Gyre"/>
          <w:b w:val="0"/>
          <w:i w:val="0"/>
          <w:sz w:val="22"/>
          <w:szCs w:val="22"/>
          <w:highlight w:val="none"/>
          <w:lang w:val="en-US"/>
        </w:rPr>
        <w:t xml:space="preserve">, </w:t>
      </w:r>
      <m:oMath>
        <m:f>
          <m:fPr>
            <m:ctrlPr>
              <w:rPr>
                <w:rFonts w:ascii="DejaVu Math TeX Gyre" w:hAnsi="DejaVu Math TeX Gyre"/>
                <w:i w:val="0"/>
                <w:iCs/>
                <w:sz w:val="22"/>
                <w:szCs w:val="22"/>
                <w:highlight w:val="none"/>
                <w:lang w:val="en-US"/>
              </w:rPr>
            </m:ctrlPr>
          </m:fPr>
          <m:num>
            <m:r>
              <m:rPr>
                <m:sty m:val="p"/>
              </m:rPr>
              <w:rPr>
                <w:rFonts w:hint="default" w:ascii="DejaVu Math TeX Gyre" w:hAnsi="DejaVu Math TeX Gyre"/>
                <w:sz w:val="22"/>
                <w:szCs w:val="22"/>
                <w:highlight w:val="none"/>
                <w:lang w:val="en-US"/>
              </w:rPr>
              <m:t>d</m:t>
            </m:r>
            <m:ctrlPr>
              <w:rPr>
                <w:rFonts w:ascii="DejaVu Math TeX Gyre" w:hAnsi="DejaVu Math TeX Gyre"/>
                <w:i w:val="0"/>
                <w:iCs/>
                <w:sz w:val="22"/>
                <w:szCs w:val="22"/>
                <w:highlight w:val="none"/>
                <w:lang w:val="en-US"/>
              </w:rPr>
            </m:ctrlPr>
          </m:num>
          <m:den>
            <m:r>
              <m:rPr>
                <m:sty m:val="p"/>
              </m:rPr>
              <w:rPr>
                <w:rFonts w:hint="default" w:ascii="DejaVu Math TeX Gyre" w:hAnsi="DejaVu Math TeX Gyre"/>
                <w:sz w:val="22"/>
                <w:szCs w:val="22"/>
                <w:highlight w:val="none"/>
                <w:lang w:val="en-US"/>
              </w:rPr>
              <m:t>dx</m:t>
            </m:r>
            <m:ctrlPr>
              <w:rPr>
                <w:rFonts w:ascii="DejaVu Math TeX Gyre" w:hAnsi="DejaVu Math TeX Gyre"/>
                <w:i w:val="0"/>
                <w:iCs/>
                <w:sz w:val="22"/>
                <w:szCs w:val="22"/>
                <w:highlight w:val="none"/>
                <w:lang w:val="en-US"/>
              </w:rPr>
            </m:ctrlPr>
          </m:den>
        </m:f>
        <m:r>
          <m:rPr>
            <m:sty m:val="p"/>
          </m:rPr>
          <w:rPr>
            <w:rFonts w:hint="default" w:ascii="DejaVu Math TeX Gyre" w:hAnsi="DejaVu Math TeX Gyre"/>
            <w:sz w:val="22"/>
            <w:szCs w:val="22"/>
            <w:highlight w:val="none"/>
            <w:lang w:val="en-US"/>
          </w:rPr>
          <m:t>[f(x)]=0</m:t>
        </m:r>
      </m:oMath>
      <w:r>
        <w:rPr>
          <w:rFonts w:hint="default" w:hAnsi="DejaVu Math TeX Gyre"/>
          <w:b w:val="0"/>
          <w:i w:val="0"/>
          <w:sz w:val="22"/>
          <w:szCs w:val="22"/>
          <w:highlight w:val="none"/>
          <w:lang w:val="en-US"/>
        </w:rPr>
        <w:t xml:space="preserve"> </w:t>
      </w:r>
      <w:r>
        <w:rPr>
          <w:rFonts w:hint="default" w:hAnsi="DejaVu Math TeX Gyre"/>
          <w:b w:val="0"/>
          <w:i w:val="0"/>
          <w:sz w:val="22"/>
          <w:szCs w:val="22"/>
          <w:highlight w:val="green"/>
          <w:lang w:val="en-US"/>
        </w:rPr>
        <w:t>[local comparison]</w:t>
      </w:r>
    </w:p>
    <w:p w14:paraId="0A676A4E"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hint="default" w:eastAsiaTheme="minorEastAsia"/>
          <w:i w:val="0"/>
          <w:iCs w:val="0"/>
          <w:sz w:val="22"/>
          <w:szCs w:val="22"/>
          <w:highlight w:val="none"/>
          <w:lang w:val="en-US" w:eastAsia="zh-CN"/>
        </w:rPr>
      </w:pPr>
      <w:r>
        <w:rPr>
          <w:rFonts w:hint="default"/>
          <w:i w:val="0"/>
          <w:iCs w:val="0"/>
          <w:sz w:val="22"/>
          <w:szCs w:val="22"/>
          <w:highlight w:val="none"/>
          <w:lang w:val="en-US" w:eastAsia="zh-CN"/>
        </w:rPr>
        <w:t xml:space="preserve">if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bidi="ar-SA"/>
          </w:rPr>
          <m:t>f</m:t>
        </m:r>
      </m:oMath>
      <w:r>
        <w:rPr>
          <w:rFonts w:hint="default" w:hAnsi="DejaVu Math TeX Gyre"/>
          <w:i w:val="0"/>
          <w:iCs/>
          <w:sz w:val="22"/>
          <w:szCs w:val="22"/>
          <w:highlight w:val="none"/>
          <w:lang w:val="en-US"/>
        </w:rPr>
        <w:t xml:space="preserve"> is differentiable on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bidi="ar-SA"/>
          </w:rPr>
          <m:t>(m,n)</m:t>
        </m:r>
      </m:oMath>
      <w:r>
        <w:rPr>
          <w:rFonts w:hint="default" w:hAnsi="DejaVu Math TeX Gyre" w:cstheme="minorBidi"/>
          <w:b w:val="0"/>
          <w:i w:val="0"/>
          <w:sz w:val="22"/>
          <w:szCs w:val="22"/>
          <w:highlight w:val="none"/>
          <w:lang w:val="en-US" w:bidi="ar-SA"/>
        </w:rPr>
        <w:t xml:space="preserve">,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bidi="ar-SA"/>
          </w:rPr>
          <m:t>m,n</m:t>
        </m:r>
        <m:r>
          <m:rPr>
            <m:sty m:val="p"/>
          </m:rPr>
          <w:rPr>
            <w:rFonts w:ascii="DejaVu Math TeX Gyre" w:hAnsi="DejaVu Math TeX Gyre"/>
            <w:sz w:val="22"/>
            <w:szCs w:val="22"/>
            <w:highlight w:val="none"/>
            <w:lang w:val="en-US"/>
          </w:rPr>
          <m:t>∈</m:t>
        </m:r>
        <m:r>
          <m:rPr>
            <m:sty m:val="p"/>
          </m:rPr>
          <w:rPr>
            <w:rFonts w:hint="default" w:ascii="DejaVu Math TeX Gyre" w:hAnsi="DejaVu Math TeX Gyre"/>
            <w:sz w:val="22"/>
            <w:szCs w:val="22"/>
            <w:highlight w:val="none"/>
            <w:lang w:val="en-US"/>
          </w:rPr>
          <m:t>(m,n)</m:t>
        </m:r>
      </m:oMath>
      <w:r>
        <w:rPr>
          <w:rFonts w:hint="default" w:hAnsi="DejaVu Math TeX Gyre"/>
          <w:b w:val="0"/>
          <w:i w:val="0"/>
          <w:sz w:val="22"/>
          <w:szCs w:val="22"/>
          <w:highlight w:val="none"/>
          <w:lang w:val="en-US"/>
        </w:rPr>
        <w:t>,</w:t>
      </w:r>
      <w:r>
        <w:rPr>
          <w:rFonts w:hint="default" w:hAnsi="DejaVu Math TeX Gyre" w:cstheme="minorBidi"/>
          <w:b w:val="0"/>
          <w:i w:val="0"/>
          <w:sz w:val="22"/>
          <w:szCs w:val="22"/>
          <w:highlight w:val="none"/>
          <w:lang w:val="en-US" w:bidi="ar-SA"/>
        </w:rPr>
        <w:t xml:space="preserve">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bidi="ar-SA"/>
          </w:rPr>
          <m:t>f(a)&lt;f(b)</m:t>
        </m:r>
      </m:oMath>
      <w:r>
        <w:rPr>
          <w:rFonts w:hint="default" w:hAnsi="DejaVu Math TeX Gyre" w:cstheme="minorBidi"/>
          <w:b w:val="0"/>
          <w:i w:val="0"/>
          <w:sz w:val="22"/>
          <w:szCs w:val="22"/>
          <w:highlight w:val="none"/>
          <w:lang w:val="en-US" w:bidi="ar-SA"/>
        </w:rPr>
        <w:t xml:space="preserve">, and </w:t>
      </w:r>
      <m:oMath>
        <m:f>
          <m:fPr>
            <m:ctrlPr>
              <w:rPr>
                <w:rFonts w:ascii="DejaVu Math TeX Gyre" w:hAnsi="DejaVu Math TeX Gyre"/>
                <w:i w:val="0"/>
                <w:iCs/>
                <w:sz w:val="22"/>
                <w:szCs w:val="22"/>
                <w:highlight w:val="none"/>
                <w:lang w:val="en-US"/>
              </w:rPr>
            </m:ctrlPr>
          </m:fPr>
          <m:num>
            <m:r>
              <m:rPr>
                <m:sty m:val="p"/>
              </m:rPr>
              <w:rPr>
                <w:rFonts w:hint="default" w:ascii="DejaVu Math TeX Gyre" w:hAnsi="DejaVu Math TeX Gyre"/>
                <w:sz w:val="22"/>
                <w:szCs w:val="22"/>
                <w:highlight w:val="none"/>
                <w:lang w:val="en-US"/>
              </w:rPr>
              <m:t>d</m:t>
            </m:r>
            <m:ctrlPr>
              <w:rPr>
                <w:rFonts w:ascii="DejaVu Math TeX Gyre" w:hAnsi="DejaVu Math TeX Gyre"/>
                <w:i w:val="0"/>
                <w:iCs/>
                <w:sz w:val="22"/>
                <w:szCs w:val="22"/>
                <w:highlight w:val="none"/>
                <w:lang w:val="en-US"/>
              </w:rPr>
            </m:ctrlPr>
          </m:num>
          <m:den>
            <m:r>
              <m:rPr>
                <m:sty m:val="p"/>
              </m:rPr>
              <w:rPr>
                <w:rFonts w:hint="default" w:ascii="DejaVu Math TeX Gyre" w:hAnsi="DejaVu Math TeX Gyre"/>
                <w:sz w:val="22"/>
                <w:szCs w:val="22"/>
                <w:highlight w:val="none"/>
                <w:lang w:val="en-US"/>
              </w:rPr>
              <m:t>dx</m:t>
            </m:r>
            <m:ctrlPr>
              <w:rPr>
                <w:rFonts w:ascii="DejaVu Math TeX Gyre" w:hAnsi="DejaVu Math TeX Gyre"/>
                <w:i w:val="0"/>
                <w:iCs/>
                <w:sz w:val="22"/>
                <w:szCs w:val="22"/>
                <w:highlight w:val="none"/>
                <w:lang w:val="en-US"/>
              </w:rPr>
            </m:ctrlPr>
          </m:den>
        </m:f>
        <m:r>
          <m:rPr>
            <m:sty m:val="p"/>
          </m:rPr>
          <w:rPr>
            <w:rFonts w:hint="default" w:ascii="DejaVu Math TeX Gyre" w:hAnsi="DejaVu Math TeX Gyre"/>
            <w:sz w:val="22"/>
            <w:szCs w:val="22"/>
            <w:highlight w:val="none"/>
            <w:lang w:val="en-US"/>
          </w:rPr>
          <m:t>[f(a)]&gt;0&gt;</m:t>
        </m:r>
        <m:f>
          <m:fPr>
            <m:ctrlPr>
              <w:rPr>
                <w:rFonts w:ascii="DejaVu Math TeX Gyre" w:hAnsi="DejaVu Math TeX Gyre"/>
                <w:i w:val="0"/>
                <w:iCs/>
                <w:sz w:val="22"/>
                <w:szCs w:val="22"/>
                <w:highlight w:val="none"/>
                <w:lang w:val="en-US"/>
              </w:rPr>
            </m:ctrlPr>
          </m:fPr>
          <m:num>
            <m:r>
              <m:rPr>
                <m:sty m:val="p"/>
              </m:rPr>
              <w:rPr>
                <w:rFonts w:hint="default" w:ascii="DejaVu Math TeX Gyre" w:hAnsi="DejaVu Math TeX Gyre"/>
                <w:sz w:val="22"/>
                <w:szCs w:val="22"/>
                <w:highlight w:val="none"/>
                <w:lang w:val="en-US"/>
              </w:rPr>
              <m:t>d</m:t>
            </m:r>
            <m:ctrlPr>
              <w:rPr>
                <w:rFonts w:ascii="DejaVu Math TeX Gyre" w:hAnsi="DejaVu Math TeX Gyre"/>
                <w:i w:val="0"/>
                <w:iCs/>
                <w:sz w:val="22"/>
                <w:szCs w:val="22"/>
                <w:highlight w:val="none"/>
                <w:lang w:val="en-US"/>
              </w:rPr>
            </m:ctrlPr>
          </m:num>
          <m:den>
            <m:r>
              <m:rPr>
                <m:sty m:val="p"/>
              </m:rPr>
              <w:rPr>
                <w:rFonts w:hint="default" w:ascii="DejaVu Math TeX Gyre" w:hAnsi="DejaVu Math TeX Gyre"/>
                <w:sz w:val="22"/>
                <w:szCs w:val="22"/>
                <w:highlight w:val="none"/>
                <w:lang w:val="en-US"/>
              </w:rPr>
              <m:t>dx</m:t>
            </m:r>
            <m:ctrlPr>
              <w:rPr>
                <w:rFonts w:ascii="DejaVu Math TeX Gyre" w:hAnsi="DejaVu Math TeX Gyre"/>
                <w:i w:val="0"/>
                <w:iCs/>
                <w:sz w:val="22"/>
                <w:szCs w:val="22"/>
                <w:highlight w:val="none"/>
                <w:lang w:val="en-US"/>
              </w:rPr>
            </m:ctrlPr>
          </m:den>
        </m:f>
        <m:r>
          <m:rPr>
            <m:sty m:val="p"/>
          </m:rPr>
          <w:rPr>
            <w:rFonts w:hint="default" w:ascii="DejaVu Math TeX Gyre" w:hAnsi="DejaVu Math TeX Gyre"/>
            <w:sz w:val="22"/>
            <w:szCs w:val="22"/>
            <w:highlight w:val="none"/>
            <w:lang w:val="en-US"/>
          </w:rPr>
          <m:t>[f(b)]</m:t>
        </m:r>
      </m:oMath>
      <w:r>
        <w:rPr>
          <w:rFonts w:hint="default" w:hAnsi="DejaVu Math TeX Gyre"/>
          <w:i w:val="0"/>
          <w:sz w:val="22"/>
          <w:szCs w:val="22"/>
          <w:highlight w:val="none"/>
          <w:lang w:val="en-US" w:eastAsia="zh-CN"/>
        </w:rPr>
        <w:t xml:space="preserve">, then for some </w:t>
      </w:r>
      <m:oMath>
        <m:r>
          <m:rPr>
            <m:sty m:val="p"/>
          </m:rPr>
          <w:rPr>
            <w:rFonts w:hint="default" w:ascii="DejaVu Math TeX Gyre" w:hAnsi="DejaVu Math TeX Gyre"/>
            <w:sz w:val="22"/>
            <w:szCs w:val="22"/>
            <w:highlight w:val="none"/>
            <w:lang w:val="en-US"/>
          </w:rPr>
          <m:t>x</m:t>
        </m:r>
        <m:r>
          <m:rPr>
            <m:sty m:val="p"/>
          </m:rPr>
          <w:rPr>
            <w:rFonts w:ascii="DejaVu Math TeX Gyre" w:hAnsi="DejaVu Math TeX Gyre"/>
            <w:sz w:val="22"/>
            <w:szCs w:val="22"/>
            <w:highlight w:val="none"/>
            <w:lang w:val="en-US"/>
          </w:rPr>
          <m:t>∈</m:t>
        </m:r>
        <m:r>
          <m:rPr>
            <m:sty m:val="p"/>
          </m:rPr>
          <w:rPr>
            <w:rFonts w:hint="default" w:ascii="DejaVu Math TeX Gyre" w:hAnsi="DejaVu Math TeX Gyre"/>
            <w:sz w:val="22"/>
            <w:szCs w:val="22"/>
            <w:highlight w:val="none"/>
            <w:lang w:val="en-US"/>
          </w:rPr>
          <m:t>(a,b)</m:t>
        </m:r>
      </m:oMath>
      <w:r>
        <w:rPr>
          <w:rFonts w:hint="default" w:hAnsi="DejaVu Math TeX Gyre"/>
          <w:b w:val="0"/>
          <w:i w:val="0"/>
          <w:sz w:val="22"/>
          <w:szCs w:val="22"/>
          <w:highlight w:val="none"/>
          <w:lang w:val="en-US"/>
        </w:rPr>
        <w:t xml:space="preserve">, </w:t>
      </w:r>
      <m:oMath>
        <m:f>
          <m:fPr>
            <m:ctrlPr>
              <w:rPr>
                <w:rFonts w:ascii="DejaVu Math TeX Gyre" w:hAnsi="DejaVu Math TeX Gyre"/>
                <w:i w:val="0"/>
                <w:iCs/>
                <w:sz w:val="22"/>
                <w:szCs w:val="22"/>
                <w:highlight w:val="none"/>
                <w:lang w:val="en-US"/>
              </w:rPr>
            </m:ctrlPr>
          </m:fPr>
          <m:num>
            <m:r>
              <m:rPr>
                <m:sty m:val="p"/>
              </m:rPr>
              <w:rPr>
                <w:rFonts w:hint="default" w:ascii="DejaVu Math TeX Gyre" w:hAnsi="DejaVu Math TeX Gyre"/>
                <w:sz w:val="22"/>
                <w:szCs w:val="22"/>
                <w:highlight w:val="none"/>
                <w:lang w:val="en-US"/>
              </w:rPr>
              <m:t>d</m:t>
            </m:r>
            <m:ctrlPr>
              <w:rPr>
                <w:rFonts w:ascii="DejaVu Math TeX Gyre" w:hAnsi="DejaVu Math TeX Gyre"/>
                <w:i w:val="0"/>
                <w:iCs/>
                <w:sz w:val="22"/>
                <w:szCs w:val="22"/>
                <w:highlight w:val="none"/>
                <w:lang w:val="en-US"/>
              </w:rPr>
            </m:ctrlPr>
          </m:num>
          <m:den>
            <m:r>
              <m:rPr>
                <m:sty m:val="p"/>
              </m:rPr>
              <w:rPr>
                <w:rFonts w:hint="default" w:ascii="DejaVu Math TeX Gyre" w:hAnsi="DejaVu Math TeX Gyre"/>
                <w:sz w:val="22"/>
                <w:szCs w:val="22"/>
                <w:highlight w:val="none"/>
                <w:lang w:val="en-US"/>
              </w:rPr>
              <m:t>dx</m:t>
            </m:r>
            <m:ctrlPr>
              <w:rPr>
                <w:rFonts w:ascii="DejaVu Math TeX Gyre" w:hAnsi="DejaVu Math TeX Gyre"/>
                <w:i w:val="0"/>
                <w:iCs/>
                <w:sz w:val="22"/>
                <w:szCs w:val="22"/>
                <w:highlight w:val="none"/>
                <w:lang w:val="en-US"/>
              </w:rPr>
            </m:ctrlPr>
          </m:den>
        </m:f>
        <m:r>
          <m:rPr>
            <m:sty m:val="p"/>
          </m:rPr>
          <w:rPr>
            <w:rFonts w:hint="default" w:ascii="DejaVu Math TeX Gyre" w:hAnsi="DejaVu Math TeX Gyre"/>
            <w:sz w:val="22"/>
            <w:szCs w:val="22"/>
            <w:highlight w:val="none"/>
            <w:lang w:val="en-US"/>
          </w:rPr>
          <m:t>[f(x)]=0</m:t>
        </m:r>
      </m:oMath>
      <w:r>
        <w:rPr>
          <w:rFonts w:hint="default" w:hAnsi="DejaVu Math TeX Gyre"/>
          <w:b w:val="0"/>
          <w:i w:val="0"/>
          <w:sz w:val="22"/>
          <w:szCs w:val="22"/>
          <w:highlight w:val="none"/>
          <w:lang w:val="en-US"/>
        </w:rPr>
        <w:t xml:space="preserve"> </w:t>
      </w:r>
      <w:r>
        <w:rPr>
          <w:rFonts w:hint="default" w:hAnsi="DejaVu Math TeX Gyre"/>
          <w:b w:val="0"/>
          <w:i w:val="0"/>
          <w:sz w:val="22"/>
          <w:szCs w:val="22"/>
          <w:highlight w:val="green"/>
          <w:lang w:val="en-US"/>
        </w:rPr>
        <w:t>[local comparison]</w:t>
      </w:r>
    </w:p>
    <w:p w14:paraId="38E3BF21"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hint="default" w:eastAsiaTheme="minorEastAsia"/>
          <w:i w:val="0"/>
          <w:iCs w:val="0"/>
          <w:sz w:val="22"/>
          <w:szCs w:val="22"/>
          <w:highlight w:val="none"/>
          <w:lang w:val="en-US" w:eastAsia="zh-CN"/>
        </w:rPr>
      </w:pPr>
      <w:r>
        <w:rPr>
          <w:rFonts w:hint="default"/>
          <w:i w:val="0"/>
          <w:iCs w:val="0"/>
          <w:sz w:val="22"/>
          <w:szCs w:val="22"/>
          <w:highlight w:val="none"/>
          <w:lang w:val="en-US" w:eastAsia="zh-CN"/>
        </w:rPr>
        <w:t xml:space="preserve">Mean Value Theorem: </w:t>
      </w:r>
      <w:r>
        <w:rPr>
          <w:rFonts w:hint="default" w:hAnsi="DejaVu Math TeX Gyre"/>
          <w:i w:val="0"/>
          <w:sz w:val="22"/>
          <w:szCs w:val="22"/>
          <w:highlight w:val="none"/>
          <w:lang w:val="en-US" w:eastAsia="zh-CN"/>
        </w:rPr>
        <w:t>i</w:t>
      </w:r>
      <w:r>
        <w:rPr>
          <w:rFonts w:hint="eastAsia" w:hAnsi="DejaVu Math TeX Gyre"/>
          <w:i w:val="0"/>
          <w:sz w:val="22"/>
          <w:szCs w:val="22"/>
          <w:highlight w:val="none"/>
          <w:lang w:val="en-US" w:eastAsia="zh-CN"/>
        </w:rPr>
        <w:t>f</w:t>
      </w:r>
      <w:r>
        <w:rPr>
          <w:rFonts w:hint="default" w:hAnsi="DejaVu Math TeX Gyre"/>
          <w:i w:val="0"/>
          <w:sz w:val="22"/>
          <w:szCs w:val="22"/>
          <w:highlight w:val="none"/>
          <w:lang w:val="en-US" w:eastAsia="zh-CN"/>
        </w:rPr>
        <w:t xml:space="preserve">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f</m:t>
        </m:r>
      </m:oMath>
      <w:r>
        <w:rPr>
          <w:rFonts w:hint="default" w:hAnsi="DejaVu Math TeX Gyre"/>
          <w:i w:val="0"/>
          <w:sz w:val="22"/>
          <w:szCs w:val="22"/>
          <w:highlight w:val="none"/>
          <w:lang w:val="en-US" w:eastAsia="zh-CN"/>
        </w:rPr>
        <w:t xml:space="preserve"> is continuous on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[a,b]</m:t>
        </m:r>
      </m:oMath>
      <w:r>
        <w:rPr>
          <w:rFonts w:hint="default" w:hAnsi="DejaVu Math TeX Gyre"/>
          <w:i w:val="0"/>
          <w:sz w:val="22"/>
          <w:szCs w:val="22"/>
          <w:highlight w:val="none"/>
          <w:lang w:val="en-US" w:eastAsia="zh-CN"/>
        </w:rPr>
        <w:t xml:space="preserve"> and differentiable on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(a,b)</m:t>
        </m:r>
      </m:oMath>
      <w:r>
        <w:rPr>
          <w:rFonts w:hint="default" w:hAnsi="DejaVu Math TeX Gyre"/>
          <w:i w:val="0"/>
          <w:sz w:val="22"/>
          <w:szCs w:val="22"/>
          <w:highlight w:val="none"/>
          <w:lang w:val="en-US" w:eastAsia="zh-CN"/>
        </w:rPr>
        <w:t xml:space="preserve">, then for some </w:t>
      </w:r>
      <m:oMath>
        <m:r>
          <m:rPr>
            <m:sty m:val="p"/>
          </m:rPr>
          <w:rPr>
            <w:rFonts w:hint="default" w:ascii="DejaVu Math TeX Gyre" w:hAnsi="DejaVu Math TeX Gyre"/>
            <w:sz w:val="22"/>
            <w:szCs w:val="22"/>
            <w:highlight w:val="none"/>
            <w:lang w:val="en-US"/>
          </w:rPr>
          <m:t>x</m:t>
        </m:r>
        <m:r>
          <m:rPr>
            <m:sty m:val="p"/>
          </m:rPr>
          <w:rPr>
            <w:rFonts w:ascii="DejaVu Math TeX Gyre" w:hAnsi="DejaVu Math TeX Gyre"/>
            <w:sz w:val="22"/>
            <w:szCs w:val="22"/>
            <w:highlight w:val="none"/>
            <w:lang w:val="en-US"/>
          </w:rPr>
          <m:t>∈</m:t>
        </m:r>
        <m:r>
          <m:rPr>
            <m:sty m:val="p"/>
          </m:rPr>
          <w:rPr>
            <w:rFonts w:hint="default" w:ascii="DejaVu Math TeX Gyre" w:hAnsi="DejaVu Math TeX Gyre"/>
            <w:sz w:val="22"/>
            <w:szCs w:val="22"/>
            <w:highlight w:val="none"/>
            <w:lang w:val="en-US"/>
          </w:rPr>
          <m:t>(a,b)</m:t>
        </m:r>
      </m:oMath>
      <w:r>
        <w:rPr>
          <w:rFonts w:hint="default" w:hAnsi="DejaVu Math TeX Gyre"/>
          <w:b w:val="0"/>
          <w:i w:val="0"/>
          <w:sz w:val="22"/>
          <w:szCs w:val="22"/>
          <w:highlight w:val="none"/>
          <w:lang w:val="en-US"/>
        </w:rPr>
        <w:t xml:space="preserve">, </w:t>
      </w:r>
      <m:oMath>
        <m:f>
          <m:fPr>
            <m:ctrlPr>
              <w:rPr>
                <w:rFonts w:ascii="DejaVu Math TeX Gyre" w:hAnsi="DejaVu Math TeX Gyre"/>
                <w:i w:val="0"/>
                <w:iCs/>
                <w:sz w:val="22"/>
                <w:szCs w:val="22"/>
                <w:highlight w:val="none"/>
                <w:lang w:val="en-US"/>
              </w:rPr>
            </m:ctrlPr>
          </m:fPr>
          <m:num>
            <m:r>
              <m:rPr>
                <m:sty m:val="p"/>
              </m:rPr>
              <w:rPr>
                <w:rFonts w:hint="default" w:ascii="DejaVu Math TeX Gyre" w:hAnsi="DejaVu Math TeX Gyre"/>
                <w:sz w:val="22"/>
                <w:szCs w:val="22"/>
                <w:highlight w:val="none"/>
                <w:lang w:val="en-US"/>
              </w:rPr>
              <m:t>d</m:t>
            </m:r>
            <m:ctrlPr>
              <w:rPr>
                <w:rFonts w:ascii="DejaVu Math TeX Gyre" w:hAnsi="DejaVu Math TeX Gyre"/>
                <w:i w:val="0"/>
                <w:iCs/>
                <w:sz w:val="22"/>
                <w:szCs w:val="22"/>
                <w:highlight w:val="none"/>
                <w:lang w:val="en-US"/>
              </w:rPr>
            </m:ctrlPr>
          </m:num>
          <m:den>
            <m:r>
              <m:rPr>
                <m:sty m:val="p"/>
              </m:rPr>
              <w:rPr>
                <w:rFonts w:hint="default" w:ascii="DejaVu Math TeX Gyre" w:hAnsi="DejaVu Math TeX Gyre"/>
                <w:sz w:val="22"/>
                <w:szCs w:val="22"/>
                <w:highlight w:val="none"/>
                <w:lang w:val="en-US"/>
              </w:rPr>
              <m:t>dx</m:t>
            </m:r>
            <m:ctrlPr>
              <w:rPr>
                <w:rFonts w:ascii="DejaVu Math TeX Gyre" w:hAnsi="DejaVu Math TeX Gyre"/>
                <w:i w:val="0"/>
                <w:iCs/>
                <w:sz w:val="22"/>
                <w:szCs w:val="22"/>
                <w:highlight w:val="none"/>
                <w:lang w:val="en-US"/>
              </w:rPr>
            </m:ctrlPr>
          </m:den>
        </m:f>
        <m:r>
          <m:rPr>
            <m:sty m:val="p"/>
          </m:rPr>
          <w:rPr>
            <w:rFonts w:hint="default" w:ascii="DejaVu Math TeX Gyre" w:hAnsi="DejaVu Math TeX Gyre"/>
            <w:sz w:val="22"/>
            <w:szCs w:val="22"/>
            <w:highlight w:val="none"/>
            <w:lang w:val="en-US"/>
          </w:rPr>
          <m:t>[f(x)]=</m:t>
        </m:r>
        <m:f>
          <m:fPr>
            <m:ctrlPr>
              <w:rPr>
                <w:rFonts w:hint="default" w:ascii="DejaVu Math TeX Gyre" w:hAnsi="DejaVu Math TeX Gyre"/>
                <w:b w:val="0"/>
                <w:i w:val="0"/>
                <w:sz w:val="22"/>
                <w:szCs w:val="22"/>
                <w:highlight w:val="none"/>
                <w:lang w:val="en-US"/>
              </w:rPr>
            </m:ctrlPr>
          </m:fPr>
          <m:num>
            <m:r>
              <m:rPr>
                <m:sty m:val="p"/>
              </m:rPr>
              <w:rPr>
                <w:rFonts w:hint="default" w:ascii="DejaVu Math TeX Gyre" w:hAnsi="DejaVu Math TeX Gyre"/>
                <w:sz w:val="22"/>
                <w:szCs w:val="22"/>
                <w:highlight w:val="none"/>
                <w:lang w:val="en-US"/>
              </w:rPr>
              <m:t>f(b)−f(a)</m:t>
            </m:r>
            <m:ctrlPr>
              <w:rPr>
                <w:rFonts w:hint="default" w:ascii="DejaVu Math TeX Gyre" w:hAnsi="DejaVu Math TeX Gyre"/>
                <w:b w:val="0"/>
                <w:i w:val="0"/>
                <w:sz w:val="22"/>
                <w:szCs w:val="22"/>
                <w:highlight w:val="none"/>
                <w:lang w:val="en-US"/>
              </w:rPr>
            </m:ctrlPr>
          </m:num>
          <m:den>
            <m:r>
              <m:rPr>
                <m:sty m:val="p"/>
              </m:rPr>
              <w:rPr>
                <w:rFonts w:hint="default" w:ascii="DejaVu Math TeX Gyre" w:hAnsi="DejaVu Math TeX Gyre"/>
                <w:sz w:val="22"/>
                <w:szCs w:val="22"/>
                <w:highlight w:val="none"/>
                <w:lang w:val="en-US"/>
              </w:rPr>
              <m:t>b−a</m:t>
            </m:r>
            <m:ctrlPr>
              <w:rPr>
                <w:rFonts w:hint="default" w:ascii="DejaVu Math TeX Gyre" w:hAnsi="DejaVu Math TeX Gyre"/>
                <w:b w:val="0"/>
                <w:i w:val="0"/>
                <w:sz w:val="22"/>
                <w:szCs w:val="22"/>
                <w:highlight w:val="none"/>
                <w:lang w:val="en-US"/>
              </w:rPr>
            </m:ctrlPr>
          </m:den>
        </m:f>
      </m:oMath>
      <w:r>
        <w:rPr>
          <w:rFonts w:hint="default" w:hAnsi="DejaVu Math TeX Gyre"/>
          <w:b w:val="0"/>
          <w:i w:val="0"/>
          <w:sz w:val="22"/>
          <w:szCs w:val="22"/>
          <w:highlight w:val="none"/>
          <w:lang w:val="en-US"/>
        </w:rPr>
        <w:t xml:space="preserve"> </w:t>
      </w:r>
      <w:r>
        <w:rPr>
          <w:rFonts w:hint="default" w:hAnsi="DejaVu Math TeX Gyre"/>
          <w:b w:val="0"/>
          <w:i w:val="0"/>
          <w:sz w:val="22"/>
          <w:szCs w:val="22"/>
          <w:highlight w:val="green"/>
          <w:lang w:val="en-US"/>
        </w:rPr>
        <w:t>[</w:t>
      </w:r>
      <w:r>
        <w:rPr>
          <w:rFonts w:hint="eastAsia" w:hAnsi="DejaVu Math TeX Gyre"/>
          <w:b w:val="0"/>
          <w:i w:val="0"/>
          <w:sz w:val="22"/>
          <w:szCs w:val="22"/>
          <w:highlight w:val="green"/>
          <w:lang w:val="en-US" w:eastAsia="zh-CN"/>
        </w:rPr>
        <w:t>构造公式</w:t>
      </w:r>
      <w:r>
        <w:rPr>
          <w:rFonts w:hint="default" w:hAnsi="DejaVu Math TeX Gyre"/>
          <w:b w:val="0"/>
          <w:i w:val="0"/>
          <w:sz w:val="22"/>
          <w:szCs w:val="22"/>
          <w:highlight w:val="green"/>
          <w:lang w:val="en-US"/>
        </w:rPr>
        <w:t>]</w:t>
      </w:r>
    </w:p>
    <w:p w14:paraId="6306BEFF"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hint="default" w:eastAsiaTheme="minorEastAsia"/>
          <w:i w:val="0"/>
          <w:iCs w:val="0"/>
          <w:sz w:val="22"/>
          <w:szCs w:val="22"/>
          <w:highlight w:val="none"/>
          <w:lang w:val="en-US" w:eastAsia="zh-CN"/>
        </w:rPr>
      </w:pPr>
      <w:r>
        <w:rPr>
          <w:rFonts w:hint="default" w:hAnsi="DejaVu Math TeX Gyre"/>
          <w:i w:val="0"/>
          <w:sz w:val="22"/>
          <w:szCs w:val="22"/>
          <w:highlight w:val="none"/>
          <w:lang w:val="en-US" w:eastAsia="zh-CN"/>
        </w:rPr>
        <w:t>i</w:t>
      </w:r>
      <w:r>
        <w:rPr>
          <w:rFonts w:hint="eastAsia" w:hAnsi="DejaVu Math TeX Gyre"/>
          <w:i w:val="0"/>
          <w:sz w:val="22"/>
          <w:szCs w:val="22"/>
          <w:highlight w:val="none"/>
          <w:lang w:val="en-US" w:eastAsia="zh-CN"/>
        </w:rPr>
        <w:t>f</w:t>
      </w:r>
      <w:r>
        <w:rPr>
          <w:rFonts w:hint="default" w:hAnsi="DejaVu Math TeX Gyre"/>
          <w:i w:val="0"/>
          <w:sz w:val="22"/>
          <w:szCs w:val="22"/>
          <w:highlight w:val="none"/>
          <w:lang w:val="en-US" w:eastAsia="zh-CN"/>
        </w:rPr>
        <w:t xml:space="preserve">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f</m:t>
        </m:r>
      </m:oMath>
      <w:r>
        <w:rPr>
          <w:rFonts w:hint="default" w:hAnsi="DejaVu Math TeX Gyre"/>
          <w:i w:val="0"/>
          <w:sz w:val="22"/>
          <w:szCs w:val="22"/>
          <w:highlight w:val="none"/>
          <w:lang w:val="en-US" w:eastAsia="zh-CN"/>
        </w:rPr>
        <w:t xml:space="preserve"> is differentiable on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(a,b)</m:t>
        </m:r>
      </m:oMath>
      <w:r>
        <w:rPr>
          <w:rFonts w:hint="default" w:hAnsi="DejaVu Math TeX Gyre"/>
          <w:i w:val="0"/>
          <w:sz w:val="22"/>
          <w:szCs w:val="22"/>
          <w:highlight w:val="none"/>
          <w:lang w:val="en-US" w:eastAsia="zh-CN"/>
        </w:rPr>
        <w:t>,</w:t>
      </w:r>
      <w:r>
        <w:rPr>
          <w:rFonts w:hint="eastAsia" w:hAnsi="DejaVu Math TeX Gyre"/>
          <w:i w:val="0"/>
          <w:sz w:val="22"/>
          <w:szCs w:val="22"/>
          <w:highlight w:val="none"/>
          <w:lang w:val="en-US" w:eastAsia="zh-CN"/>
        </w:rPr>
        <w:t xml:space="preserve"> then</w:t>
      </w:r>
      <w:r>
        <w:rPr>
          <w:rFonts w:hint="default" w:hAnsi="DejaVu Math TeX Gyre"/>
          <w:i w:val="0"/>
          <w:sz w:val="22"/>
          <w:szCs w:val="22"/>
          <w:highlight w:val="none"/>
          <w:lang w:val="en-US" w:eastAsia="zh-CN"/>
        </w:rPr>
        <w:t xml:space="preserve"> for any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c</m:t>
        </m:r>
      </m:oMath>
      <w:r>
        <w:rPr>
          <w:rFonts w:hint="default" w:hAnsi="DejaVu Math TeX Gyre"/>
          <w:i w:val="0"/>
          <w:sz w:val="22"/>
          <w:szCs w:val="22"/>
          <w:highlight w:val="none"/>
          <w:lang w:val="en-US" w:eastAsia="zh-CN"/>
        </w:rPr>
        <w:t xml:space="preserve"> between </w:t>
      </w:r>
      <m:oMath>
        <m:f>
          <m:fPr>
            <m:ctrlPr>
              <w:rPr>
                <w:rFonts w:ascii="DejaVu Math TeX Gyre" w:hAnsi="DejaVu Math TeX Gyre"/>
                <w:i w:val="0"/>
                <w:iCs/>
                <w:sz w:val="22"/>
                <w:szCs w:val="22"/>
                <w:highlight w:val="none"/>
                <w:lang w:val="en-US"/>
              </w:rPr>
            </m:ctrlPr>
          </m:fPr>
          <m:num>
            <m:r>
              <m:rPr>
                <m:sty m:val="p"/>
              </m:rPr>
              <w:rPr>
                <w:rFonts w:hint="default" w:ascii="DejaVu Math TeX Gyre" w:hAnsi="DejaVu Math TeX Gyre"/>
                <w:sz w:val="22"/>
                <w:szCs w:val="22"/>
                <w:highlight w:val="none"/>
                <w:lang w:val="en-US"/>
              </w:rPr>
              <m:t>d</m:t>
            </m:r>
            <m:ctrlPr>
              <w:rPr>
                <w:rFonts w:ascii="DejaVu Math TeX Gyre" w:hAnsi="DejaVu Math TeX Gyre"/>
                <w:i w:val="0"/>
                <w:iCs/>
                <w:sz w:val="22"/>
                <w:szCs w:val="22"/>
                <w:highlight w:val="none"/>
                <w:lang w:val="en-US"/>
              </w:rPr>
            </m:ctrlPr>
          </m:num>
          <m:den>
            <m:r>
              <m:rPr>
                <m:sty m:val="p"/>
              </m:rPr>
              <w:rPr>
                <w:rFonts w:hint="default" w:ascii="DejaVu Math TeX Gyre" w:hAnsi="DejaVu Math TeX Gyre"/>
                <w:sz w:val="22"/>
                <w:szCs w:val="22"/>
                <w:highlight w:val="none"/>
                <w:lang w:val="en-US"/>
              </w:rPr>
              <m:t>dx</m:t>
            </m:r>
            <m:ctrlPr>
              <w:rPr>
                <w:rFonts w:ascii="DejaVu Math TeX Gyre" w:hAnsi="DejaVu Math TeX Gyre"/>
                <w:i w:val="0"/>
                <w:iCs/>
                <w:sz w:val="22"/>
                <w:szCs w:val="22"/>
                <w:highlight w:val="none"/>
                <w:lang w:val="en-US"/>
              </w:rPr>
            </m:ctrlPr>
          </m:den>
        </m:f>
        <m:r>
          <m:rPr>
            <m:sty m:val="p"/>
          </m:rPr>
          <w:rPr>
            <w:rFonts w:hint="default" w:ascii="DejaVu Math TeX Gyre" w:hAnsi="DejaVu Math TeX Gyre"/>
            <w:sz w:val="22"/>
            <w:szCs w:val="22"/>
            <w:highlight w:val="none"/>
            <w:lang w:val="en-US"/>
          </w:rPr>
          <m:t>[f(x)]</m:t>
        </m:r>
      </m:oMath>
      <w:r>
        <w:rPr>
          <w:rFonts w:hint="default" w:hAnsi="DejaVu Math TeX Gyre"/>
          <w:b w:val="0"/>
          <w:i w:val="0"/>
          <w:sz w:val="22"/>
          <w:szCs w:val="22"/>
          <w:highlight w:val="none"/>
          <w:lang w:val="en-US"/>
        </w:rPr>
        <w:t xml:space="preserve"> and </w:t>
      </w:r>
      <m:oMath>
        <m:f>
          <m:fPr>
            <m:ctrlPr>
              <w:rPr>
                <w:rFonts w:ascii="DejaVu Math TeX Gyre" w:hAnsi="DejaVu Math TeX Gyre"/>
                <w:i w:val="0"/>
                <w:iCs/>
                <w:sz w:val="22"/>
                <w:szCs w:val="22"/>
                <w:highlight w:val="none"/>
                <w:lang w:val="en-US"/>
              </w:rPr>
            </m:ctrlPr>
          </m:fPr>
          <m:num>
            <m:r>
              <m:rPr>
                <m:sty m:val="p"/>
              </m:rPr>
              <w:rPr>
                <w:rFonts w:hint="default" w:ascii="DejaVu Math TeX Gyre" w:hAnsi="DejaVu Math TeX Gyre"/>
                <w:sz w:val="22"/>
                <w:szCs w:val="22"/>
                <w:highlight w:val="none"/>
                <w:lang w:val="en-US"/>
              </w:rPr>
              <m:t>d</m:t>
            </m:r>
            <m:ctrlPr>
              <w:rPr>
                <w:rFonts w:ascii="DejaVu Math TeX Gyre" w:hAnsi="DejaVu Math TeX Gyre"/>
                <w:i w:val="0"/>
                <w:iCs/>
                <w:sz w:val="22"/>
                <w:szCs w:val="22"/>
                <w:highlight w:val="none"/>
                <w:lang w:val="en-US"/>
              </w:rPr>
            </m:ctrlPr>
          </m:num>
          <m:den>
            <m:r>
              <m:rPr>
                <m:sty m:val="p"/>
              </m:rPr>
              <w:rPr>
                <w:rFonts w:hint="default" w:ascii="DejaVu Math TeX Gyre" w:hAnsi="DejaVu Math TeX Gyre"/>
                <w:sz w:val="22"/>
                <w:szCs w:val="22"/>
                <w:highlight w:val="none"/>
                <w:lang w:val="en-US"/>
              </w:rPr>
              <m:t>dx</m:t>
            </m:r>
            <m:ctrlPr>
              <w:rPr>
                <w:rFonts w:ascii="DejaVu Math TeX Gyre" w:hAnsi="DejaVu Math TeX Gyre"/>
                <w:i w:val="0"/>
                <w:iCs/>
                <w:sz w:val="22"/>
                <w:szCs w:val="22"/>
                <w:highlight w:val="none"/>
                <w:lang w:val="en-US"/>
              </w:rPr>
            </m:ctrlPr>
          </m:den>
        </m:f>
        <m:r>
          <m:rPr>
            <m:sty m:val="p"/>
          </m:rPr>
          <w:rPr>
            <w:rFonts w:hint="default" w:ascii="DejaVu Math TeX Gyre" w:hAnsi="DejaVu Math TeX Gyre"/>
            <w:sz w:val="22"/>
            <w:szCs w:val="22"/>
            <w:highlight w:val="none"/>
            <w:lang w:val="en-US"/>
          </w:rPr>
          <m:t>[f(y)]</m:t>
        </m:r>
      </m:oMath>
      <w:r>
        <w:rPr>
          <w:rFonts w:hint="default" w:hAnsi="DejaVu Math TeX Gyre"/>
          <w:b w:val="0"/>
          <w:i w:val="0"/>
          <w:sz w:val="22"/>
          <w:szCs w:val="22"/>
          <w:highlight w:val="none"/>
          <w:lang w:val="en-US"/>
        </w:rPr>
        <w:t xml:space="preserve">, there exist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bidi="ar-SA"/>
          </w:rPr>
          <m:t>t</m:t>
        </m:r>
      </m:oMath>
      <w:r>
        <w:rPr>
          <w:rFonts w:hint="default" w:hAnsi="DejaVu Math TeX Gyre" w:cstheme="minorBidi"/>
          <w:b w:val="0"/>
          <w:i w:val="0"/>
          <w:sz w:val="22"/>
          <w:szCs w:val="22"/>
          <w:highlight w:val="none"/>
          <w:lang w:val="en-US" w:bidi="ar-SA"/>
        </w:rPr>
        <w:t xml:space="preserve"> between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bidi="ar-SA"/>
          </w:rPr>
          <m:t xml:space="preserve"> x</m:t>
        </m:r>
      </m:oMath>
      <w:r>
        <w:rPr>
          <w:rFonts w:hint="default" w:hAnsi="DejaVu Math TeX Gyre" w:cstheme="minorBidi"/>
          <w:b w:val="0"/>
          <w:i w:val="0"/>
          <w:sz w:val="22"/>
          <w:szCs w:val="22"/>
          <w:highlight w:val="none"/>
          <w:lang w:val="en-US" w:bidi="ar-SA"/>
        </w:rPr>
        <w:t xml:space="preserve"> and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bidi="ar-SA"/>
          </w:rPr>
          <m:t xml:space="preserve">y </m:t>
        </m:r>
      </m:oMath>
      <w:r>
        <w:rPr>
          <w:rFonts w:hint="default" w:hAnsi="DejaVu Math TeX Gyre" w:cstheme="minorBidi"/>
          <w:b w:val="0"/>
          <w:i w:val="0"/>
          <w:sz w:val="22"/>
          <w:szCs w:val="22"/>
          <w:highlight w:val="none"/>
          <w:lang w:val="en-US" w:bidi="ar-SA"/>
        </w:rPr>
        <w:t xml:space="preserve">such that </w:t>
      </w:r>
      <m:oMath>
        <m:f>
          <m:fPr>
            <m:ctrlPr>
              <w:rPr>
                <w:rFonts w:ascii="DejaVu Math TeX Gyre" w:hAnsi="DejaVu Math TeX Gyre"/>
                <w:i w:val="0"/>
                <w:iCs/>
                <w:sz w:val="22"/>
                <w:szCs w:val="22"/>
                <w:highlight w:val="none"/>
                <w:lang w:val="en-US"/>
              </w:rPr>
            </m:ctrlPr>
          </m:fPr>
          <m:num>
            <m:r>
              <m:rPr>
                <m:sty m:val="p"/>
              </m:rPr>
              <w:rPr>
                <w:rFonts w:hint="default" w:ascii="DejaVu Math TeX Gyre" w:hAnsi="DejaVu Math TeX Gyre"/>
                <w:sz w:val="22"/>
                <w:szCs w:val="22"/>
                <w:highlight w:val="none"/>
                <w:lang w:val="en-US"/>
              </w:rPr>
              <m:t>d</m:t>
            </m:r>
            <m:ctrlPr>
              <w:rPr>
                <w:rFonts w:ascii="DejaVu Math TeX Gyre" w:hAnsi="DejaVu Math TeX Gyre"/>
                <w:i w:val="0"/>
                <w:iCs/>
                <w:sz w:val="22"/>
                <w:szCs w:val="22"/>
                <w:highlight w:val="none"/>
                <w:lang w:val="en-US"/>
              </w:rPr>
            </m:ctrlPr>
          </m:num>
          <m:den>
            <m:r>
              <m:rPr>
                <m:sty m:val="p"/>
              </m:rPr>
              <w:rPr>
                <w:rFonts w:hint="default" w:ascii="DejaVu Math TeX Gyre" w:hAnsi="DejaVu Math TeX Gyre"/>
                <w:sz w:val="22"/>
                <w:szCs w:val="22"/>
                <w:highlight w:val="none"/>
                <w:lang w:val="en-US"/>
              </w:rPr>
              <m:t>dx</m:t>
            </m:r>
            <m:ctrlPr>
              <w:rPr>
                <w:rFonts w:ascii="DejaVu Math TeX Gyre" w:hAnsi="DejaVu Math TeX Gyre"/>
                <w:i w:val="0"/>
                <w:iCs/>
                <w:sz w:val="22"/>
                <w:szCs w:val="22"/>
                <w:highlight w:val="none"/>
                <w:lang w:val="en-US"/>
              </w:rPr>
            </m:ctrlPr>
          </m:den>
        </m:f>
        <m:r>
          <m:rPr>
            <m:sty m:val="p"/>
          </m:rPr>
          <w:rPr>
            <w:rFonts w:hint="default" w:ascii="DejaVu Math TeX Gyre" w:hAnsi="DejaVu Math TeX Gyre"/>
            <w:sz w:val="22"/>
            <w:szCs w:val="22"/>
            <w:highlight w:val="none"/>
            <w:lang w:val="en-US"/>
          </w:rPr>
          <m:t>[f(t)]=c</m:t>
        </m:r>
      </m:oMath>
      <w:r>
        <w:rPr>
          <w:rFonts w:hint="default" w:hAnsi="DejaVu Math TeX Gyre"/>
          <w:b w:val="0"/>
          <w:i w:val="0"/>
          <w:sz w:val="22"/>
          <w:szCs w:val="22"/>
          <w:highlight w:val="none"/>
          <w:lang w:val="en-US"/>
        </w:rPr>
        <w:t xml:space="preserve"> </w:t>
      </w:r>
      <w:r>
        <w:rPr>
          <w:rFonts w:hint="default" w:hAnsi="DejaVu Math TeX Gyre"/>
          <w:b w:val="0"/>
          <w:i w:val="0"/>
          <w:sz w:val="22"/>
          <w:szCs w:val="22"/>
          <w:highlight w:val="green"/>
          <w:lang w:val="en-US"/>
        </w:rPr>
        <w:t>[</w:t>
      </w:r>
      <w:r>
        <w:rPr>
          <w:rFonts w:hint="eastAsia" w:hAnsi="DejaVu Math TeX Gyre"/>
          <w:b w:val="0"/>
          <w:i w:val="0"/>
          <w:sz w:val="22"/>
          <w:szCs w:val="22"/>
          <w:highlight w:val="green"/>
          <w:lang w:val="en-US" w:eastAsia="zh-CN"/>
        </w:rPr>
        <w:t>构造公式</w:t>
      </w:r>
      <w:r>
        <w:rPr>
          <w:rFonts w:hint="default" w:hAnsi="DejaVu Math TeX Gyre"/>
          <w:b w:val="0"/>
          <w:i w:val="0"/>
          <w:sz w:val="22"/>
          <w:szCs w:val="22"/>
          <w:highlight w:val="green"/>
          <w:lang w:val="en-US"/>
        </w:rPr>
        <w:t>]</w:t>
      </w:r>
    </w:p>
    <w:p w14:paraId="3D085F18"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hint="default" w:eastAsiaTheme="minorEastAsia"/>
          <w:i w:val="0"/>
          <w:iCs w:val="0"/>
          <w:sz w:val="22"/>
          <w:szCs w:val="22"/>
          <w:highlight w:val="none"/>
          <w:lang w:val="en-US" w:eastAsia="zh-CN"/>
        </w:rPr>
      </w:pPr>
      <w:r>
        <w:rPr>
          <w:rFonts w:hint="default"/>
          <w:i w:val="0"/>
          <w:iCs w:val="0"/>
          <w:sz w:val="22"/>
          <w:szCs w:val="22"/>
          <w:highlight w:val="none"/>
          <w:lang w:val="en-US" w:eastAsia="zh-CN"/>
        </w:rPr>
        <w:t xml:space="preserve">if </w:t>
      </w:r>
      <m:oMath>
        <m:f>
          <m:fPr>
            <m:ctrlPr>
              <w:rPr>
                <w:rFonts w:ascii="DejaVu Math TeX Gyre" w:hAnsi="DejaVu Math TeX Gyre"/>
                <w:i w:val="0"/>
                <w:iCs/>
                <w:sz w:val="22"/>
                <w:szCs w:val="22"/>
                <w:highlight w:val="none"/>
                <w:lang w:val="en-US"/>
              </w:rPr>
            </m:ctrlPr>
          </m:fPr>
          <m:num>
            <m:sSup>
              <m:sSupPr>
                <m:ctrlPr>
                  <w:rPr>
                    <w:rFonts w:ascii="DejaVu Math TeX Gyre" w:hAnsi="DejaVu Math TeX Gyre"/>
                    <w:i w:val="0"/>
                    <w:iCs/>
                    <w:sz w:val="22"/>
                    <w:szCs w:val="22"/>
                    <w:highlight w:val="none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hint="default" w:ascii="DejaVu Math TeX Gyre" w:hAnsi="DejaVu Math TeX Gyre"/>
                    <w:sz w:val="22"/>
                    <w:szCs w:val="22"/>
                    <w:highlight w:val="none"/>
                    <w:lang w:val="en-US"/>
                  </w:rPr>
                  <m:t>d</m:t>
                </m:r>
                <m:ctrlPr>
                  <w:rPr>
                    <w:rFonts w:ascii="DejaVu Math TeX Gyre" w:hAnsi="DejaVu Math TeX Gyre"/>
                    <w:i w:val="0"/>
                    <w:iCs/>
                    <w:sz w:val="22"/>
                    <w:szCs w:val="22"/>
                    <w:highlight w:val="none"/>
                    <w:lang w:val="en-US"/>
                  </w:rPr>
                </m:ctrlPr>
              </m:e>
              <m:sup>
                <m:r>
                  <m:rPr>
                    <m:sty m:val="p"/>
                  </m:rPr>
                  <w:rPr>
                    <w:rFonts w:hint="default" w:ascii="DejaVu Math TeX Gyre" w:hAnsi="DejaVu Math TeX Gyre"/>
                    <w:sz w:val="22"/>
                    <w:szCs w:val="22"/>
                    <w:highlight w:val="none"/>
                    <w:lang w:val="en-US"/>
                  </w:rPr>
                  <m:t>2</m:t>
                </m:r>
                <m:ctrlPr>
                  <w:rPr>
                    <w:rFonts w:ascii="DejaVu Math TeX Gyre" w:hAnsi="DejaVu Math TeX Gyre"/>
                    <w:i w:val="0"/>
                    <w:iCs/>
                    <w:sz w:val="22"/>
                    <w:szCs w:val="22"/>
                    <w:highlight w:val="none"/>
                    <w:lang w:val="en-US"/>
                  </w:rPr>
                </m:ctrlPr>
              </m:sup>
            </m:sSup>
            <m:ctrlPr>
              <w:rPr>
                <w:rFonts w:ascii="DejaVu Math TeX Gyre" w:hAnsi="DejaVu Math TeX Gyre"/>
                <w:i w:val="0"/>
                <w:iCs/>
                <w:sz w:val="22"/>
                <w:szCs w:val="22"/>
                <w:highlight w:val="none"/>
                <w:lang w:val="en-US"/>
              </w:rPr>
            </m:ctrlPr>
          </m:num>
          <m:den>
            <m:r>
              <m:rPr>
                <m:sty m:val="p"/>
              </m:rPr>
              <w:rPr>
                <w:rFonts w:hint="default" w:ascii="DejaVu Math TeX Gyre" w:hAnsi="DejaVu Math TeX Gyre"/>
                <w:sz w:val="22"/>
                <w:szCs w:val="22"/>
                <w:highlight w:val="none"/>
                <w:lang w:val="en-US"/>
              </w:rPr>
              <m:t>d</m:t>
            </m:r>
            <m:sSup>
              <m:sSupPr>
                <m:ctrlPr>
                  <w:rPr>
                    <w:rFonts w:hint="default" w:ascii="DejaVu Math TeX Gyre" w:hAnsi="DejaVu Math TeX Gyre"/>
                    <w:b w:val="0"/>
                    <w:i w:val="0"/>
                    <w:sz w:val="22"/>
                    <w:szCs w:val="22"/>
                    <w:highlight w:val="none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hint="default" w:ascii="DejaVu Math TeX Gyre" w:hAnsi="DejaVu Math TeX Gyre"/>
                    <w:sz w:val="22"/>
                    <w:szCs w:val="22"/>
                    <w:highlight w:val="none"/>
                    <w:lang w:val="en-US"/>
                  </w:rPr>
                  <m:t>x</m:t>
                </m:r>
                <m:ctrlPr>
                  <w:rPr>
                    <w:rFonts w:hint="default" w:ascii="DejaVu Math TeX Gyre" w:hAnsi="DejaVu Math TeX Gyre"/>
                    <w:b w:val="0"/>
                    <w:i w:val="0"/>
                    <w:sz w:val="22"/>
                    <w:szCs w:val="22"/>
                    <w:highlight w:val="none"/>
                    <w:lang w:val="en-US"/>
                  </w:rPr>
                </m:ctrlPr>
              </m:e>
              <m:sup>
                <m:r>
                  <m:rPr>
                    <m:sty m:val="p"/>
                  </m:rPr>
                  <w:rPr>
                    <w:rFonts w:hint="default" w:ascii="DejaVu Math TeX Gyre" w:hAnsi="DejaVu Math TeX Gyre"/>
                    <w:sz w:val="22"/>
                    <w:szCs w:val="22"/>
                    <w:highlight w:val="none"/>
                    <w:lang w:val="en-US"/>
                  </w:rPr>
                  <m:t>2</m:t>
                </m:r>
                <m:ctrlPr>
                  <w:rPr>
                    <w:rFonts w:hint="default" w:ascii="DejaVu Math TeX Gyre" w:hAnsi="DejaVu Math TeX Gyre"/>
                    <w:b w:val="0"/>
                    <w:i w:val="0"/>
                    <w:sz w:val="22"/>
                    <w:szCs w:val="22"/>
                    <w:highlight w:val="none"/>
                    <w:lang w:val="en-US"/>
                  </w:rPr>
                </m:ctrlPr>
              </m:sup>
            </m:sSup>
            <m:ctrlPr>
              <w:rPr>
                <w:rFonts w:ascii="DejaVu Math TeX Gyre" w:hAnsi="DejaVu Math TeX Gyre"/>
                <w:i w:val="0"/>
                <w:iCs/>
                <w:sz w:val="22"/>
                <w:szCs w:val="22"/>
                <w:highlight w:val="none"/>
                <w:lang w:val="en-US"/>
              </w:rPr>
            </m:ctrlPr>
          </m:den>
        </m:f>
        <m:r>
          <m:rPr>
            <m:sty m:val="p"/>
          </m:rPr>
          <w:rPr>
            <w:rFonts w:hint="default" w:ascii="DejaVu Math TeX Gyre" w:hAnsi="DejaVu Math TeX Gyre"/>
            <w:sz w:val="22"/>
            <w:szCs w:val="22"/>
            <w:highlight w:val="none"/>
            <w:lang w:val="en-US"/>
          </w:rPr>
          <m:t>[f(a)]</m:t>
        </m:r>
      </m:oMath>
      <w:r>
        <w:rPr>
          <w:rFonts w:hint="default" w:hAnsi="DejaVu Math TeX Gyre"/>
          <w:b w:val="0"/>
          <w:i w:val="0"/>
          <w:sz w:val="22"/>
          <w:szCs w:val="22"/>
          <w:highlight w:val="none"/>
          <w:lang w:val="en-US"/>
        </w:rPr>
        <w:t xml:space="preserve"> exists and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bidi="ar-SA"/>
          </w:rPr>
          <m:t xml:space="preserve"> f</m:t>
        </m:r>
      </m:oMath>
      <w:r>
        <w:rPr>
          <w:rFonts w:hint="default" w:hAnsi="DejaVu Math TeX Gyre"/>
          <w:b w:val="0"/>
          <w:i w:val="0"/>
          <w:sz w:val="22"/>
          <w:szCs w:val="22"/>
          <w:highlight w:val="none"/>
          <w:lang w:val="en-US"/>
        </w:rPr>
        <w:t xml:space="preserve"> has a local minimum at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bidi="ar-SA"/>
          </w:rPr>
          <m:t>a</m:t>
        </m:r>
      </m:oMath>
      <w:r>
        <w:rPr>
          <w:rFonts w:hint="default" w:hAnsi="DejaVu Math TeX Gyre"/>
          <w:b w:val="0"/>
          <w:i w:val="0"/>
          <w:sz w:val="22"/>
          <w:szCs w:val="22"/>
          <w:highlight w:val="none"/>
          <w:lang w:val="en-US"/>
        </w:rPr>
        <w:t xml:space="preserve">, then </w:t>
      </w:r>
      <m:oMath>
        <m:f>
          <m:fPr>
            <m:ctrlPr>
              <w:rPr>
                <w:rFonts w:ascii="DejaVu Math TeX Gyre" w:hAnsi="DejaVu Math TeX Gyre"/>
                <w:i w:val="0"/>
                <w:iCs/>
                <w:sz w:val="22"/>
                <w:szCs w:val="22"/>
                <w:highlight w:val="none"/>
                <w:lang w:val="en-US"/>
              </w:rPr>
            </m:ctrlPr>
          </m:fPr>
          <m:num>
            <m:sSup>
              <m:sSupPr>
                <m:ctrlPr>
                  <w:rPr>
                    <w:rFonts w:ascii="DejaVu Math TeX Gyre" w:hAnsi="DejaVu Math TeX Gyre"/>
                    <w:i w:val="0"/>
                    <w:iCs/>
                    <w:sz w:val="22"/>
                    <w:szCs w:val="22"/>
                    <w:highlight w:val="none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hint="default" w:ascii="DejaVu Math TeX Gyre" w:hAnsi="DejaVu Math TeX Gyre"/>
                    <w:sz w:val="22"/>
                    <w:szCs w:val="22"/>
                    <w:highlight w:val="none"/>
                    <w:lang w:val="en-US"/>
                  </w:rPr>
                  <m:t>d</m:t>
                </m:r>
                <m:ctrlPr>
                  <w:rPr>
                    <w:rFonts w:ascii="DejaVu Math TeX Gyre" w:hAnsi="DejaVu Math TeX Gyre"/>
                    <w:i w:val="0"/>
                    <w:iCs/>
                    <w:sz w:val="22"/>
                    <w:szCs w:val="22"/>
                    <w:highlight w:val="none"/>
                    <w:lang w:val="en-US"/>
                  </w:rPr>
                </m:ctrlPr>
              </m:e>
              <m:sup>
                <m:r>
                  <m:rPr>
                    <m:sty m:val="p"/>
                  </m:rPr>
                  <w:rPr>
                    <w:rFonts w:hint="default" w:ascii="DejaVu Math TeX Gyre" w:hAnsi="DejaVu Math TeX Gyre"/>
                    <w:sz w:val="22"/>
                    <w:szCs w:val="22"/>
                    <w:highlight w:val="none"/>
                    <w:lang w:val="en-US"/>
                  </w:rPr>
                  <m:t>2</m:t>
                </m:r>
                <m:ctrlPr>
                  <w:rPr>
                    <w:rFonts w:ascii="DejaVu Math TeX Gyre" w:hAnsi="DejaVu Math TeX Gyre"/>
                    <w:i w:val="0"/>
                    <w:iCs/>
                    <w:sz w:val="22"/>
                    <w:szCs w:val="22"/>
                    <w:highlight w:val="none"/>
                    <w:lang w:val="en-US"/>
                  </w:rPr>
                </m:ctrlPr>
              </m:sup>
            </m:sSup>
            <m:ctrlPr>
              <w:rPr>
                <w:rFonts w:ascii="DejaVu Math TeX Gyre" w:hAnsi="DejaVu Math TeX Gyre"/>
                <w:i w:val="0"/>
                <w:iCs/>
                <w:sz w:val="22"/>
                <w:szCs w:val="22"/>
                <w:highlight w:val="none"/>
                <w:lang w:val="en-US"/>
              </w:rPr>
            </m:ctrlPr>
          </m:num>
          <m:den>
            <m:r>
              <m:rPr>
                <m:sty m:val="p"/>
              </m:rPr>
              <w:rPr>
                <w:rFonts w:hint="default" w:ascii="DejaVu Math TeX Gyre" w:hAnsi="DejaVu Math TeX Gyre"/>
                <w:sz w:val="22"/>
                <w:szCs w:val="22"/>
                <w:highlight w:val="none"/>
                <w:lang w:val="en-US"/>
              </w:rPr>
              <m:t>d</m:t>
            </m:r>
            <m:sSup>
              <m:sSupPr>
                <m:ctrlPr>
                  <w:rPr>
                    <w:rFonts w:hint="default" w:ascii="DejaVu Math TeX Gyre" w:hAnsi="DejaVu Math TeX Gyre"/>
                    <w:b w:val="0"/>
                    <w:i w:val="0"/>
                    <w:sz w:val="22"/>
                    <w:szCs w:val="22"/>
                    <w:highlight w:val="none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hint="default" w:ascii="DejaVu Math TeX Gyre" w:hAnsi="DejaVu Math TeX Gyre"/>
                    <w:sz w:val="22"/>
                    <w:szCs w:val="22"/>
                    <w:highlight w:val="none"/>
                    <w:lang w:val="en-US"/>
                  </w:rPr>
                  <m:t>x</m:t>
                </m:r>
                <m:ctrlPr>
                  <w:rPr>
                    <w:rFonts w:hint="default" w:ascii="DejaVu Math TeX Gyre" w:hAnsi="DejaVu Math TeX Gyre"/>
                    <w:b w:val="0"/>
                    <w:i w:val="0"/>
                    <w:sz w:val="22"/>
                    <w:szCs w:val="22"/>
                    <w:highlight w:val="none"/>
                    <w:lang w:val="en-US"/>
                  </w:rPr>
                </m:ctrlPr>
              </m:e>
              <m:sup>
                <m:r>
                  <m:rPr>
                    <m:sty m:val="p"/>
                  </m:rPr>
                  <w:rPr>
                    <w:rFonts w:hint="default" w:ascii="DejaVu Math TeX Gyre" w:hAnsi="DejaVu Math TeX Gyre"/>
                    <w:sz w:val="22"/>
                    <w:szCs w:val="22"/>
                    <w:highlight w:val="none"/>
                    <w:lang w:val="en-US"/>
                  </w:rPr>
                  <m:t>2</m:t>
                </m:r>
                <m:ctrlPr>
                  <w:rPr>
                    <w:rFonts w:hint="default" w:ascii="DejaVu Math TeX Gyre" w:hAnsi="DejaVu Math TeX Gyre"/>
                    <w:b w:val="0"/>
                    <w:i w:val="0"/>
                    <w:sz w:val="22"/>
                    <w:szCs w:val="22"/>
                    <w:highlight w:val="none"/>
                    <w:lang w:val="en-US"/>
                  </w:rPr>
                </m:ctrlPr>
              </m:sup>
            </m:sSup>
            <m:ctrlPr>
              <w:rPr>
                <w:rFonts w:ascii="DejaVu Math TeX Gyre" w:hAnsi="DejaVu Math TeX Gyre"/>
                <w:i w:val="0"/>
                <w:iCs/>
                <w:sz w:val="22"/>
                <w:szCs w:val="22"/>
                <w:highlight w:val="none"/>
                <w:lang w:val="en-US"/>
              </w:rPr>
            </m:ctrlPr>
          </m:den>
        </m:f>
        <m:r>
          <m:rPr>
            <m:sty m:val="p"/>
          </m:rPr>
          <w:rPr>
            <w:rFonts w:hint="default" w:ascii="DejaVu Math TeX Gyre" w:hAnsi="DejaVu Math TeX Gyre"/>
            <w:sz w:val="22"/>
            <w:szCs w:val="22"/>
            <w:highlight w:val="none"/>
            <w:lang w:val="en-US"/>
          </w:rPr>
          <m:t>[f(a)]</m:t>
        </m:r>
        <m:r>
          <m:rPr>
            <m:sty m:val="p"/>
          </m:rPr>
          <w:rPr>
            <w:rFonts w:hint="default" w:ascii="DejaVu Math TeX Gyre" w:hAnsi="DejaVu Math TeX Gyre" w:cs="DejaVu Math TeX Gyre"/>
            <w:sz w:val="22"/>
            <w:szCs w:val="22"/>
            <w:highlight w:val="none"/>
            <w:lang w:val="en-US"/>
          </w:rPr>
          <m:t>≥</m:t>
        </m:r>
        <m:r>
          <m:rPr>
            <m:sty m:val="p"/>
          </m:rPr>
          <w:rPr>
            <w:rFonts w:hint="default" w:ascii="DejaVu Math TeX Gyre" w:hAnsi="DejaVu Math TeX Gyre"/>
            <w:sz w:val="22"/>
            <w:szCs w:val="22"/>
            <w:highlight w:val="none"/>
            <w:lang w:val="en-US"/>
          </w:rPr>
          <m:t>0</m:t>
        </m:r>
      </m:oMath>
    </w:p>
    <w:p w14:paraId="3C0FF8A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hAnsi="DejaVu Math TeX Gyre"/>
          <w:b w:val="0"/>
          <w:i w:val="0"/>
          <w:sz w:val="22"/>
          <w:szCs w:val="22"/>
          <w:highlight w:val="none"/>
          <w:lang w:val="en-US"/>
        </w:rPr>
      </w:pPr>
    </w:p>
    <w:p w14:paraId="1AD0AAF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hAnsi="DejaVu Math TeX Gyre"/>
          <w:b w:val="0"/>
          <w:i w:val="0"/>
          <w:sz w:val="22"/>
          <w:szCs w:val="22"/>
          <w:highlight w:val="none"/>
          <w:lang w:val="en-US" w:eastAsia="zh-CN"/>
        </w:rPr>
      </w:pPr>
    </w:p>
    <w:p w14:paraId="208C92A6"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hint="default" w:eastAsiaTheme="minorEastAsia"/>
          <w:i w:val="0"/>
          <w:iCs w:val="0"/>
          <w:sz w:val="22"/>
          <w:szCs w:val="22"/>
          <w:highlight w:val="none"/>
          <w:lang w:val="en-US" w:eastAsia="zh-CN"/>
        </w:rPr>
      </w:pPr>
      <w:r>
        <w:rPr>
          <w:rFonts w:hint="default"/>
          <w:i w:val="0"/>
          <w:iCs w:val="0"/>
          <w:sz w:val="22"/>
          <w:szCs w:val="22"/>
          <w:highlight w:val="none"/>
          <w:lang w:val="en-US" w:eastAsia="zh-CN"/>
        </w:rPr>
        <w:t xml:space="preserve">convex function on an open interval is continuous </w:t>
      </w:r>
      <w:r>
        <w:rPr>
          <w:rFonts w:hint="default" w:hAnsi="DejaVu Math TeX Gyre"/>
          <w:b w:val="0"/>
          <w:i w:val="0"/>
          <w:sz w:val="22"/>
          <w:szCs w:val="22"/>
          <w:highlight w:val="green"/>
          <w:lang w:val="en-US"/>
        </w:rPr>
        <w:t>[</w:t>
      </w:r>
      <w:r>
        <w:rPr>
          <w:rFonts w:hint="eastAsia" w:hAnsi="DejaVu Math TeX Gyre"/>
          <w:b w:val="0"/>
          <w:i w:val="0"/>
          <w:sz w:val="22"/>
          <w:szCs w:val="22"/>
          <w:highlight w:val="green"/>
          <w:lang w:val="en-US" w:eastAsia="zh-CN"/>
        </w:rPr>
        <w:t>构造公式</w:t>
      </w:r>
      <w:r>
        <w:rPr>
          <w:rFonts w:hint="default" w:hAnsi="DejaVu Math TeX Gyre"/>
          <w:b w:val="0"/>
          <w:i w:val="0"/>
          <w:sz w:val="22"/>
          <w:szCs w:val="22"/>
          <w:highlight w:val="green"/>
          <w:lang w:val="en-US"/>
        </w:rPr>
        <w:t>]</w:t>
      </w:r>
    </w:p>
    <w:p w14:paraId="3B032C6A"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hint="default" w:hAnsi="DejaVu Math TeX Gyre"/>
          <w:b w:val="0"/>
          <w:i w:val="0"/>
          <w:sz w:val="22"/>
          <w:szCs w:val="22"/>
          <w:highlight w:val="none"/>
          <w:lang w:val="en-US" w:eastAsia="zh-CN"/>
        </w:rPr>
      </w:pPr>
      <w:r>
        <w:rPr>
          <w:rFonts w:hint="default"/>
          <w:i w:val="0"/>
          <w:iCs w:val="0"/>
          <w:sz w:val="22"/>
          <w:szCs w:val="22"/>
          <w:highlight w:val="none"/>
          <w:lang w:val="en-US" w:eastAsia="zh-CN"/>
        </w:rPr>
        <w:t xml:space="preserve">let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 xml:space="preserve">f </m:t>
        </m:r>
      </m:oMath>
      <w:r>
        <w:rPr>
          <w:rFonts w:hint="default"/>
          <w:i w:val="0"/>
          <w:iCs w:val="0"/>
          <w:sz w:val="22"/>
          <w:szCs w:val="22"/>
          <w:highlight w:val="none"/>
          <w:lang w:val="en-US" w:eastAsia="zh-CN"/>
        </w:rPr>
        <w:t xml:space="preserve">be convex function, for any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a&lt;b&lt;c</m:t>
        </m:r>
        <m:r>
          <m:rPr>
            <m:sty m:val="p"/>
          </m:rPr>
          <w:rPr>
            <w:rFonts w:hint="default" w:ascii="DejaVu Math TeX Gyre" w:hAnsi="DejaVu Math TeX Gyre" w:cs="DejaVu Math TeX Gyre"/>
            <w:sz w:val="22"/>
            <w:szCs w:val="22"/>
            <w:highlight w:val="none"/>
            <w:lang w:val="en-US" w:eastAsia="zh-CN" w:bidi="ar-SA"/>
          </w:rPr>
          <m:t>∈</m:t>
        </m:r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I</m:t>
        </m:r>
      </m:oMath>
      <w:r>
        <w:rPr>
          <w:rFonts w:hint="default" w:hAnsi="DejaVu Math TeX Gyre" w:cstheme="minorBidi"/>
          <w:i w:val="0"/>
          <w:iCs w:val="0"/>
          <w:sz w:val="22"/>
          <w:szCs w:val="22"/>
          <w:highlight w:val="none"/>
          <w:lang w:val="en-US" w:eastAsia="zh-CN" w:bidi="ar-SA"/>
        </w:rPr>
        <w:t xml:space="preserve">, we have </w:t>
      </w:r>
      <m:oMath>
        <m:f>
          <m:fPr>
            <m:ctrlPr>
              <w:rPr>
                <w:rFonts w:ascii="DejaVu Math TeX Gyre" w:hAnsi="DejaVu Math TeX Gyre" w:cstheme="minorBidi"/>
                <w:i w:val="0"/>
                <w:iCs w:val="0"/>
                <w:sz w:val="22"/>
                <w:szCs w:val="22"/>
                <w:highlight w:val="none"/>
                <w:lang w:val="en-US" w:bidi="ar-SA"/>
              </w:rPr>
            </m:ctrlPr>
          </m:fPr>
          <m:num>
            <m:r>
              <m:rPr>
                <m:sty m:val="p"/>
              </m:rPr>
              <w:rPr>
                <w:rFonts w:hint="default" w:ascii="DejaVu Math TeX Gyre" w:hAnsi="DejaVu Math TeX Gyre" w:cstheme="minorBidi"/>
                <w:sz w:val="22"/>
                <w:szCs w:val="22"/>
                <w:highlight w:val="none"/>
                <w:lang w:val="en-US" w:bidi="ar-SA"/>
              </w:rPr>
              <m:t>f(b)−f(a)</m:t>
            </m:r>
            <m:ctrlPr>
              <w:rPr>
                <w:rFonts w:ascii="DejaVu Math TeX Gyre" w:hAnsi="DejaVu Math TeX Gyre" w:cstheme="minorBidi"/>
                <w:i w:val="0"/>
                <w:iCs w:val="0"/>
                <w:sz w:val="22"/>
                <w:szCs w:val="22"/>
                <w:highlight w:val="none"/>
                <w:lang w:val="en-US" w:bidi="ar-SA"/>
              </w:rPr>
            </m:ctrlPr>
          </m:num>
          <m:den>
            <m:r>
              <m:rPr>
                <m:sty m:val="p"/>
              </m:rPr>
              <w:rPr>
                <w:rFonts w:hint="default" w:ascii="DejaVu Math TeX Gyre" w:hAnsi="DejaVu Math TeX Gyre" w:cstheme="minorBidi"/>
                <w:sz w:val="22"/>
                <w:szCs w:val="22"/>
                <w:highlight w:val="none"/>
                <w:lang w:val="en-US" w:bidi="ar-SA"/>
              </w:rPr>
              <m:t>b−a</m:t>
            </m:r>
            <m:ctrlPr>
              <w:rPr>
                <w:rFonts w:ascii="DejaVu Math TeX Gyre" w:hAnsi="DejaVu Math TeX Gyre" w:cstheme="minorBidi"/>
                <w:i w:val="0"/>
                <w:iCs w:val="0"/>
                <w:sz w:val="22"/>
                <w:szCs w:val="22"/>
                <w:highlight w:val="none"/>
                <w:lang w:val="en-US" w:bidi="ar-SA"/>
              </w:rPr>
            </m:ctrlPr>
          </m:den>
        </m:f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bidi="ar-SA"/>
          </w:rPr>
          <m:t>&lt;</m:t>
        </m:r>
        <m:f>
          <m:fPr>
            <m:ctrlPr>
              <w:rPr>
                <w:rFonts w:ascii="DejaVu Math TeX Gyre" w:hAnsi="DejaVu Math TeX Gyre" w:cstheme="minorBidi"/>
                <w:i w:val="0"/>
                <w:iCs w:val="0"/>
                <w:sz w:val="22"/>
                <w:szCs w:val="22"/>
                <w:highlight w:val="none"/>
                <w:lang w:val="en-US" w:bidi="ar-SA"/>
              </w:rPr>
            </m:ctrlPr>
          </m:fPr>
          <m:num>
            <m:r>
              <m:rPr>
                <m:sty m:val="p"/>
              </m:rPr>
              <w:rPr>
                <w:rFonts w:hint="default" w:ascii="DejaVu Math TeX Gyre" w:hAnsi="DejaVu Math TeX Gyre" w:cstheme="minorBidi"/>
                <w:sz w:val="22"/>
                <w:szCs w:val="22"/>
                <w:highlight w:val="none"/>
                <w:lang w:val="en-US" w:bidi="ar-SA"/>
              </w:rPr>
              <m:t>f(c)−f(b)</m:t>
            </m:r>
            <m:ctrlPr>
              <w:rPr>
                <w:rFonts w:ascii="DejaVu Math TeX Gyre" w:hAnsi="DejaVu Math TeX Gyre" w:cstheme="minorBidi"/>
                <w:i w:val="0"/>
                <w:iCs w:val="0"/>
                <w:sz w:val="22"/>
                <w:szCs w:val="22"/>
                <w:highlight w:val="none"/>
                <w:lang w:val="en-US" w:bidi="ar-SA"/>
              </w:rPr>
            </m:ctrlPr>
          </m:num>
          <m:den>
            <m:r>
              <m:rPr>
                <m:sty m:val="p"/>
              </m:rPr>
              <w:rPr>
                <w:rFonts w:hint="default" w:ascii="DejaVu Math TeX Gyre" w:hAnsi="DejaVu Math TeX Gyre" w:cstheme="minorBidi"/>
                <w:sz w:val="22"/>
                <w:szCs w:val="22"/>
                <w:highlight w:val="none"/>
                <w:lang w:val="en-US" w:bidi="ar-SA"/>
              </w:rPr>
              <m:t>c−b</m:t>
            </m:r>
            <m:ctrlPr>
              <w:rPr>
                <w:rFonts w:ascii="DejaVu Math TeX Gyre" w:hAnsi="DejaVu Math TeX Gyre" w:cstheme="minorBidi"/>
                <w:i w:val="0"/>
                <w:iCs w:val="0"/>
                <w:sz w:val="22"/>
                <w:szCs w:val="22"/>
                <w:highlight w:val="none"/>
                <w:lang w:val="en-US" w:bidi="ar-SA"/>
              </w:rPr>
            </m:ctrlPr>
          </m:den>
        </m:f>
      </m:oMath>
      <w:r>
        <w:rPr>
          <w:rFonts w:hint="default" w:hAnsi="DejaVu Math TeX Gyre" w:cstheme="minorBidi"/>
          <w:i w:val="0"/>
          <w:iCs w:val="0"/>
          <w:sz w:val="22"/>
          <w:szCs w:val="22"/>
          <w:highlight w:val="none"/>
          <w:lang w:val="en-US" w:bidi="ar-SA"/>
        </w:rPr>
        <w:t xml:space="preserve"> </w:t>
      </w:r>
      <w:r>
        <w:rPr>
          <w:rFonts w:hint="default" w:hAnsi="DejaVu Math TeX Gyre"/>
          <w:b w:val="0"/>
          <w:i w:val="0"/>
          <w:sz w:val="22"/>
          <w:szCs w:val="22"/>
          <w:highlight w:val="green"/>
          <w:lang w:val="en-US"/>
        </w:rPr>
        <w:t>[</w:t>
      </w:r>
      <w:r>
        <w:rPr>
          <w:rFonts w:hint="eastAsia" w:hAnsi="DejaVu Math TeX Gyre"/>
          <w:b w:val="0"/>
          <w:i w:val="0"/>
          <w:sz w:val="22"/>
          <w:szCs w:val="22"/>
          <w:highlight w:val="green"/>
          <w:lang w:val="en-US" w:eastAsia="zh-CN"/>
        </w:rPr>
        <w:t>构造公式</w:t>
      </w:r>
      <w:r>
        <w:rPr>
          <w:rFonts w:hint="default" w:hAnsi="DejaVu Math TeX Gyre"/>
          <w:b w:val="0"/>
          <w:i w:val="0"/>
          <w:sz w:val="22"/>
          <w:szCs w:val="22"/>
          <w:highlight w:val="green"/>
          <w:lang w:val="en-US"/>
        </w:rPr>
        <w:t>]</w:t>
      </w:r>
      <w:r>
        <w:rPr>
          <w:rFonts w:hint="eastAsia" w:hAnsi="DejaVu Math TeX Gyre"/>
          <w:b w:val="0"/>
          <w:i w:val="0"/>
          <w:sz w:val="22"/>
          <w:szCs w:val="22"/>
          <w:highlight w:val="none"/>
          <w:lang w:val="en-US" w:eastAsia="zh-CN"/>
        </w:rPr>
        <w:t xml:space="preserve"> </w:t>
      </w:r>
    </w:p>
    <w:p w14:paraId="37562CB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hAnsi="DejaVu Math TeX Gyre"/>
          <w:b w:val="0"/>
          <w:i w:val="0"/>
          <w:sz w:val="22"/>
          <w:szCs w:val="22"/>
          <w:highlight w:val="none"/>
          <w:lang w:val="en-US" w:eastAsia="zh-CN"/>
        </w:rPr>
      </w:pPr>
    </w:p>
    <w:p w14:paraId="45505A0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hAnsi="DejaVu Math TeX Gyre"/>
          <w:b w:val="0"/>
          <w:i w:val="0"/>
          <w:sz w:val="22"/>
          <w:szCs w:val="22"/>
          <w:highlight w:val="none"/>
          <w:lang w:val="en-US" w:eastAsia="zh-CN"/>
        </w:rPr>
      </w:pPr>
    </w:p>
    <w:p w14:paraId="6BF5808E"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hint="default" w:eastAsiaTheme="minorEastAsia"/>
          <w:i w:val="0"/>
          <w:iCs w:val="0"/>
          <w:sz w:val="22"/>
          <w:szCs w:val="22"/>
          <w:highlight w:val="none"/>
          <w:lang w:val="en-US" w:eastAsia="zh-CN"/>
        </w:rPr>
      </w:pPr>
      <w:r>
        <w:rPr>
          <w:rFonts w:hint="default"/>
          <w:i w:val="0"/>
          <w:iCs w:val="0"/>
          <w:sz w:val="22"/>
          <w:szCs w:val="22"/>
          <w:highlight w:val="none"/>
          <w:lang w:val="en-US" w:eastAsia="zh-CN"/>
        </w:rPr>
        <w:t xml:space="preserve">if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f</m:t>
        </m:r>
      </m:oMath>
      <w:r>
        <w:rPr>
          <w:rFonts w:hint="default" w:hAnsi="DejaVu Math TeX Gyre"/>
          <w:i w:val="0"/>
          <w:iCs w:val="0"/>
          <w:sz w:val="22"/>
          <w:szCs w:val="22"/>
          <w:highlight w:val="none"/>
          <w:lang w:val="en-US" w:eastAsia="zh-CN"/>
        </w:rPr>
        <w:t xml:space="preserve"> is differentiable on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(a,b)</m:t>
        </m:r>
      </m:oMath>
      <w:r>
        <w:rPr>
          <w:rFonts w:hint="default" w:hAnsi="DejaVu Math TeX Gyre" w:cstheme="minorBidi"/>
          <w:b w:val="0"/>
          <w:i w:val="0"/>
          <w:iCs w:val="0"/>
          <w:sz w:val="22"/>
          <w:szCs w:val="22"/>
          <w:highlight w:val="none"/>
          <w:lang w:val="en-US" w:eastAsia="zh-CN" w:bidi="ar-SA"/>
        </w:rPr>
        <w:t xml:space="preserve">, </w:t>
      </w:r>
      <m:oMath>
        <m:f>
          <m:fPr>
            <m:ctrlPr>
              <w:rPr>
                <w:rFonts w:ascii="DejaVu Math TeX Gyre" w:hAnsi="DejaVu Math TeX Gyre"/>
                <w:i w:val="0"/>
                <w:iCs w:val="0"/>
                <w:sz w:val="22"/>
                <w:szCs w:val="22"/>
                <w:highlight w:val="none"/>
                <w:lang w:val="en-US"/>
              </w:rPr>
            </m:ctrlPr>
          </m:fPr>
          <m:num>
            <m:r>
              <m:rPr>
                <m:sty m:val="p"/>
              </m:rPr>
              <w:rPr>
                <w:rFonts w:hint="default" w:ascii="DejaVu Math TeX Gyre" w:hAnsi="DejaVu Math TeX Gyre"/>
                <w:sz w:val="22"/>
                <w:szCs w:val="22"/>
                <w:highlight w:val="none"/>
                <w:lang w:val="en-US"/>
              </w:rPr>
              <m:t>d</m:t>
            </m:r>
            <m:ctrlPr>
              <w:rPr>
                <w:rFonts w:ascii="DejaVu Math TeX Gyre" w:hAnsi="DejaVu Math TeX Gyre"/>
                <w:i w:val="0"/>
                <w:iCs w:val="0"/>
                <w:sz w:val="22"/>
                <w:szCs w:val="22"/>
                <w:highlight w:val="none"/>
                <w:lang w:val="en-US"/>
              </w:rPr>
            </m:ctrlPr>
          </m:num>
          <m:den>
            <m:r>
              <m:rPr>
                <m:sty m:val="p"/>
              </m:rPr>
              <w:rPr>
                <w:rFonts w:hint="default" w:ascii="DejaVu Math TeX Gyre" w:hAnsi="DejaVu Math TeX Gyre"/>
                <w:sz w:val="22"/>
                <w:szCs w:val="22"/>
                <w:highlight w:val="none"/>
                <w:lang w:val="en-US"/>
              </w:rPr>
              <m:t>dx</m:t>
            </m:r>
            <m:ctrlPr>
              <w:rPr>
                <w:rFonts w:ascii="DejaVu Math TeX Gyre" w:hAnsi="DejaVu Math TeX Gyre"/>
                <w:i w:val="0"/>
                <w:iCs w:val="0"/>
                <w:sz w:val="22"/>
                <w:szCs w:val="22"/>
                <w:highlight w:val="none"/>
                <w:lang w:val="en-US"/>
              </w:rPr>
            </m:ctrlPr>
          </m:den>
        </m:f>
        <m:r>
          <m:rPr>
            <m:sty m:val="p"/>
          </m:rPr>
          <w:rPr>
            <w:rFonts w:hint="default" w:ascii="DejaVu Math TeX Gyre" w:hAnsi="DejaVu Math TeX Gyre"/>
            <w:sz w:val="22"/>
            <w:szCs w:val="22"/>
            <w:highlight w:val="none"/>
            <w:lang w:val="en-US"/>
          </w:rPr>
          <m:t>[f(x)]</m:t>
        </m:r>
      </m:oMath>
      <w:r>
        <w:rPr>
          <w:rFonts w:hint="default" w:hAnsi="DejaVu Math TeX Gyre"/>
          <w:b w:val="0"/>
          <w:i w:val="0"/>
          <w:iCs w:val="0"/>
          <w:sz w:val="22"/>
          <w:szCs w:val="22"/>
          <w:highlight w:val="none"/>
          <w:lang w:val="en-US"/>
        </w:rPr>
        <w:t xml:space="preserve"> is continuous on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(a,b)</m:t>
        </m:r>
      </m:oMath>
      <w:r>
        <w:rPr>
          <w:rFonts w:hint="default" w:hAnsi="DejaVu Math TeX Gyre" w:cstheme="minorBidi"/>
          <w:b w:val="0"/>
          <w:i w:val="0"/>
          <w:iCs w:val="0"/>
          <w:sz w:val="22"/>
          <w:szCs w:val="22"/>
          <w:highlight w:val="none"/>
          <w:lang w:val="en-US" w:eastAsia="zh-CN" w:bidi="ar-SA"/>
        </w:rPr>
        <w:t xml:space="preserve">, </w:t>
      </w:r>
      <m:oMath>
        <m:f>
          <m:fPr>
            <m:ctrlPr>
              <w:rPr>
                <w:rFonts w:ascii="DejaVu Math TeX Gyre" w:hAnsi="DejaVu Math TeX Gyre"/>
                <w:i w:val="0"/>
                <w:iCs w:val="0"/>
                <w:sz w:val="22"/>
                <w:szCs w:val="22"/>
                <w:highlight w:val="none"/>
                <w:lang w:val="en-US"/>
              </w:rPr>
            </m:ctrlPr>
          </m:fPr>
          <m:num>
            <m:r>
              <m:rPr>
                <m:sty m:val="p"/>
              </m:rPr>
              <w:rPr>
                <w:rFonts w:hint="default" w:ascii="DejaVu Math TeX Gyre" w:hAnsi="DejaVu Math TeX Gyre"/>
                <w:sz w:val="22"/>
                <w:szCs w:val="22"/>
                <w:highlight w:val="none"/>
                <w:lang w:val="en-US"/>
              </w:rPr>
              <m:t>d</m:t>
            </m:r>
            <m:ctrlPr>
              <w:rPr>
                <w:rFonts w:ascii="DejaVu Math TeX Gyre" w:hAnsi="DejaVu Math TeX Gyre"/>
                <w:i w:val="0"/>
                <w:iCs w:val="0"/>
                <w:sz w:val="22"/>
                <w:szCs w:val="22"/>
                <w:highlight w:val="none"/>
                <w:lang w:val="en-US"/>
              </w:rPr>
            </m:ctrlPr>
          </m:num>
          <m:den>
            <m:r>
              <m:rPr>
                <m:sty m:val="p"/>
              </m:rPr>
              <w:rPr>
                <w:rFonts w:hint="default" w:ascii="DejaVu Math TeX Gyre" w:hAnsi="DejaVu Math TeX Gyre"/>
                <w:sz w:val="22"/>
                <w:szCs w:val="22"/>
                <w:highlight w:val="none"/>
                <w:lang w:val="en-US"/>
              </w:rPr>
              <m:t>dx</m:t>
            </m:r>
            <m:ctrlPr>
              <w:rPr>
                <w:rFonts w:ascii="DejaVu Math TeX Gyre" w:hAnsi="DejaVu Math TeX Gyre"/>
                <w:i w:val="0"/>
                <w:iCs w:val="0"/>
                <w:sz w:val="22"/>
                <w:szCs w:val="22"/>
                <w:highlight w:val="none"/>
                <w:lang w:val="en-US"/>
              </w:rPr>
            </m:ctrlPr>
          </m:den>
        </m:f>
        <m:r>
          <m:rPr>
            <m:sty m:val="p"/>
          </m:rPr>
          <w:rPr>
            <w:rFonts w:hint="default" w:ascii="DejaVu Math TeX Gyre" w:hAnsi="DejaVu Math TeX Gyre"/>
            <w:sz w:val="22"/>
            <w:szCs w:val="22"/>
            <w:highlight w:val="none"/>
            <w:lang w:val="en-US"/>
          </w:rPr>
          <m:t>[f(c)]</m:t>
        </m:r>
        <m:r>
          <m:rPr>
            <m:sty m:val="p"/>
          </m:rPr>
          <w:rPr>
            <w:rFonts w:hint="default" w:ascii="DejaVu Math TeX Gyre" w:hAnsi="DejaVu Math TeX Gyre" w:cs="DejaVu Math TeX Gyre"/>
            <w:sz w:val="22"/>
            <w:szCs w:val="22"/>
            <w:highlight w:val="none"/>
            <w:lang w:val="en-US"/>
          </w:rPr>
          <m:t>≠</m:t>
        </m:r>
        <m:r>
          <m:rPr>
            <m:sty m:val="p"/>
          </m:rPr>
          <w:rPr>
            <w:rFonts w:hint="default" w:ascii="DejaVu Math TeX Gyre" w:hAnsi="DejaVu Math TeX Gyre"/>
            <w:sz w:val="22"/>
            <w:szCs w:val="22"/>
            <w:highlight w:val="none"/>
            <w:lang w:val="en-US"/>
          </w:rPr>
          <m:t>0</m:t>
        </m:r>
      </m:oMath>
      <w:r>
        <w:rPr>
          <w:rFonts w:hint="default" w:hAnsi="DejaVu Math TeX Gyre"/>
          <w:b w:val="0"/>
          <w:i w:val="0"/>
          <w:iCs w:val="0"/>
          <w:sz w:val="22"/>
          <w:szCs w:val="22"/>
          <w:highlight w:val="none"/>
          <w:lang w:val="en-US"/>
        </w:rPr>
        <w:t xml:space="preserve"> for some </w:t>
      </w:r>
      <m:oMath>
        <m:r>
          <m:rPr>
            <m:sty m:val="p"/>
          </m:rPr>
          <w:rPr>
            <w:rFonts w:hint="default" w:ascii="DejaVu Math TeX Gyre" w:hAnsi="DejaVu Math TeX Gyre"/>
            <w:sz w:val="22"/>
            <w:szCs w:val="22"/>
            <w:highlight w:val="none"/>
            <w:lang w:val="en-US"/>
          </w:rPr>
          <m:t>c</m:t>
        </m:r>
        <m:r>
          <m:rPr>
            <m:sty m:val="p"/>
          </m:rPr>
          <w:rPr>
            <w:rFonts w:ascii="DejaVu Math TeX Gyre" w:hAnsi="DejaVu Math TeX Gyre"/>
            <w:sz w:val="22"/>
            <w:szCs w:val="22"/>
            <w:highlight w:val="none"/>
            <w:lang w:val="en-US"/>
          </w:rPr>
          <m:t>∈</m:t>
        </m:r>
        <m:r>
          <m:rPr>
            <m:sty m:val="p"/>
          </m:rPr>
          <w:rPr>
            <w:rFonts w:hint="default" w:ascii="DejaVu Math TeX Gyre" w:hAnsi="DejaVu Math TeX Gyre"/>
            <w:sz w:val="22"/>
            <w:szCs w:val="22"/>
            <w:highlight w:val="none"/>
            <w:lang w:val="en-US"/>
          </w:rPr>
          <m:t>(a,b)</m:t>
        </m:r>
      </m:oMath>
      <w:r>
        <w:rPr>
          <w:rFonts w:hint="default" w:hAnsi="DejaVu Math TeX Gyre"/>
          <w:b w:val="0"/>
          <w:i w:val="0"/>
          <w:iCs w:val="0"/>
          <w:sz w:val="22"/>
          <w:szCs w:val="22"/>
          <w:highlight w:val="none"/>
          <w:lang w:val="en-US"/>
        </w:rPr>
        <w:t xml:space="preserve">, then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bidi="ar-SA"/>
          </w:rPr>
          <m:t>f</m:t>
        </m:r>
      </m:oMath>
      <w:r>
        <w:rPr>
          <w:rFonts w:hint="default" w:hAnsi="DejaVu Math TeX Gyre"/>
          <w:b w:val="0"/>
          <w:i w:val="0"/>
          <w:iCs w:val="0"/>
          <w:sz w:val="22"/>
          <w:szCs w:val="22"/>
          <w:highlight w:val="none"/>
          <w:lang w:val="en-US"/>
        </w:rPr>
        <w:t xml:space="preserve"> is bijective near c and </w:t>
      </w:r>
      <m:oMath>
        <m:sSup>
          <m:sSupPr>
            <m:ctrlPr>
              <w:rPr>
                <w:rFonts w:ascii="DejaVu Math TeX Gyre" w:hAnsi="DejaVu Math TeX Gyre"/>
                <w:i w:val="0"/>
                <w:iCs w:val="0"/>
                <w:sz w:val="22"/>
                <w:szCs w:val="22"/>
                <w:highlight w:val="none"/>
                <w:lang w:val="en-US"/>
              </w:rPr>
            </m:ctrlPr>
          </m:sSupPr>
          <m:e>
            <m:r>
              <m:rPr>
                <m:sty m:val="p"/>
              </m:rPr>
              <w:rPr>
                <w:rFonts w:hint="default" w:ascii="DejaVu Math TeX Gyre" w:hAnsi="DejaVu Math TeX Gyre"/>
                <w:sz w:val="22"/>
                <w:szCs w:val="22"/>
                <w:highlight w:val="none"/>
                <w:lang w:val="en-US"/>
              </w:rPr>
              <m:t>f</m:t>
            </m:r>
            <m:ctrlPr>
              <w:rPr>
                <w:rFonts w:ascii="DejaVu Math TeX Gyre" w:hAnsi="DejaVu Math TeX Gyre"/>
                <w:i w:val="0"/>
                <w:iCs w:val="0"/>
                <w:sz w:val="22"/>
                <w:szCs w:val="22"/>
                <w:highlight w:val="none"/>
                <w:lang w:val="en-US"/>
              </w:rPr>
            </m:ctrlPr>
          </m:e>
          <m:sup>
            <m:r>
              <m:rPr>
                <m:sty m:val="p"/>
              </m:rPr>
              <w:rPr>
                <w:rFonts w:hint="default" w:ascii="DejaVu Math TeX Gyre" w:hAnsi="DejaVu Math TeX Gyre"/>
                <w:sz w:val="22"/>
                <w:szCs w:val="22"/>
                <w:highlight w:val="none"/>
                <w:lang w:val="en-US"/>
              </w:rPr>
              <m:t>−1</m:t>
            </m:r>
            <m:ctrlPr>
              <w:rPr>
                <w:rFonts w:ascii="DejaVu Math TeX Gyre" w:hAnsi="DejaVu Math TeX Gyre"/>
                <w:i w:val="0"/>
                <w:iCs w:val="0"/>
                <w:sz w:val="22"/>
                <w:szCs w:val="22"/>
                <w:highlight w:val="none"/>
                <w:lang w:val="en-US"/>
              </w:rPr>
            </m:ctrlPr>
          </m:sup>
        </m:sSup>
      </m:oMath>
      <w:r>
        <w:rPr>
          <w:rFonts w:hint="default" w:hAnsi="DejaVu Math TeX Gyre"/>
          <w:i w:val="0"/>
          <w:iCs w:val="0"/>
          <w:sz w:val="22"/>
          <w:szCs w:val="22"/>
          <w:highlight w:val="none"/>
          <w:lang w:val="en-US"/>
        </w:rPr>
        <w:t xml:space="preserve"> is continuous, </w:t>
      </w:r>
      <m:oMath>
        <m:f>
          <m:fPr>
            <m:ctrlPr>
              <w:rPr>
                <w:rFonts w:ascii="DejaVu Math TeX Gyre" w:hAnsi="DejaVu Math TeX Gyre"/>
                <w:i w:val="0"/>
                <w:iCs w:val="0"/>
                <w:sz w:val="22"/>
                <w:szCs w:val="22"/>
                <w:highlight w:val="none"/>
                <w:lang w:val="en-US"/>
              </w:rPr>
            </m:ctrlPr>
          </m:fPr>
          <m:num>
            <m:r>
              <m:rPr>
                <m:sty m:val="p"/>
              </m:rPr>
              <w:rPr>
                <w:rFonts w:hint="default" w:ascii="DejaVu Math TeX Gyre" w:hAnsi="DejaVu Math TeX Gyre"/>
                <w:sz w:val="22"/>
                <w:szCs w:val="22"/>
                <w:highlight w:val="none"/>
                <w:lang w:val="en-US"/>
              </w:rPr>
              <m:t>d</m:t>
            </m:r>
            <m:ctrlPr>
              <w:rPr>
                <w:rFonts w:ascii="DejaVu Math TeX Gyre" w:hAnsi="DejaVu Math TeX Gyre"/>
                <w:i w:val="0"/>
                <w:iCs w:val="0"/>
                <w:sz w:val="22"/>
                <w:szCs w:val="22"/>
                <w:highlight w:val="none"/>
                <w:lang w:val="en-US"/>
              </w:rPr>
            </m:ctrlPr>
          </m:num>
          <m:den>
            <m:r>
              <m:rPr>
                <m:sty m:val="p"/>
              </m:rPr>
              <w:rPr>
                <w:rFonts w:hint="default" w:ascii="DejaVu Math TeX Gyre" w:hAnsi="DejaVu Math TeX Gyre"/>
                <w:sz w:val="22"/>
                <w:szCs w:val="22"/>
                <w:highlight w:val="none"/>
                <w:lang w:val="en-US"/>
              </w:rPr>
              <m:t>dx</m:t>
            </m:r>
            <m:ctrlPr>
              <w:rPr>
                <w:rFonts w:ascii="DejaVu Math TeX Gyre" w:hAnsi="DejaVu Math TeX Gyre"/>
                <w:i w:val="0"/>
                <w:iCs w:val="0"/>
                <w:sz w:val="22"/>
                <w:szCs w:val="22"/>
                <w:highlight w:val="none"/>
                <w:lang w:val="en-US"/>
              </w:rPr>
            </m:ctrlPr>
          </m:den>
        </m:f>
        <m:r>
          <m:rPr>
            <m:sty m:val="p"/>
          </m:rPr>
          <w:rPr>
            <w:rFonts w:hint="default" w:ascii="DejaVu Math TeX Gyre" w:hAnsi="DejaVu Math TeX Gyre"/>
            <w:sz w:val="22"/>
            <w:szCs w:val="22"/>
            <w:highlight w:val="none"/>
            <w:lang w:val="en-US"/>
          </w:rPr>
          <m:t>[</m:t>
        </m:r>
        <m:sSup>
          <m:sSupPr>
            <m:ctrlPr>
              <w:rPr>
                <w:rFonts w:ascii="DejaVu Math TeX Gyre" w:hAnsi="DejaVu Math TeX Gyre"/>
                <w:i w:val="0"/>
                <w:iCs w:val="0"/>
                <w:sz w:val="22"/>
                <w:szCs w:val="22"/>
                <w:highlight w:val="none"/>
                <w:lang w:val="en-US"/>
              </w:rPr>
            </m:ctrlPr>
          </m:sSupPr>
          <m:e>
            <m:r>
              <m:rPr>
                <m:sty m:val="p"/>
              </m:rPr>
              <w:rPr>
                <w:rFonts w:hint="default" w:ascii="DejaVu Math TeX Gyre" w:hAnsi="DejaVu Math TeX Gyre"/>
                <w:sz w:val="22"/>
                <w:szCs w:val="22"/>
                <w:highlight w:val="none"/>
                <w:lang w:val="en-US"/>
              </w:rPr>
              <m:t>f</m:t>
            </m:r>
            <m:ctrlPr>
              <w:rPr>
                <w:rFonts w:ascii="DejaVu Math TeX Gyre" w:hAnsi="DejaVu Math TeX Gyre"/>
                <w:i w:val="0"/>
                <w:iCs w:val="0"/>
                <w:sz w:val="22"/>
                <w:szCs w:val="22"/>
                <w:highlight w:val="none"/>
                <w:lang w:val="en-US"/>
              </w:rPr>
            </m:ctrlPr>
          </m:e>
          <m:sup>
            <m:r>
              <m:rPr>
                <m:sty m:val="p"/>
              </m:rPr>
              <w:rPr>
                <w:rFonts w:hint="default" w:ascii="DejaVu Math TeX Gyre" w:hAnsi="DejaVu Math TeX Gyre"/>
                <w:sz w:val="22"/>
                <w:szCs w:val="22"/>
                <w:highlight w:val="none"/>
                <w:lang w:val="en-US"/>
              </w:rPr>
              <m:t>−1</m:t>
            </m:r>
            <m:ctrlPr>
              <w:rPr>
                <w:rFonts w:ascii="DejaVu Math TeX Gyre" w:hAnsi="DejaVu Math TeX Gyre"/>
                <w:i w:val="0"/>
                <w:iCs w:val="0"/>
                <w:sz w:val="22"/>
                <w:szCs w:val="22"/>
                <w:highlight w:val="none"/>
                <w:lang w:val="en-US"/>
              </w:rPr>
            </m:ctrlPr>
          </m:sup>
        </m:sSup>
        <m:r>
          <m:rPr>
            <m:sty m:val="p"/>
          </m:rPr>
          <w:rPr>
            <w:rFonts w:hint="default" w:ascii="DejaVu Math TeX Gyre" w:hAnsi="DejaVu Math TeX Gyre"/>
            <w:sz w:val="22"/>
            <w:szCs w:val="22"/>
            <w:highlight w:val="none"/>
            <w:lang w:val="en-US"/>
          </w:rPr>
          <m:t>(c)]=</m:t>
        </m:r>
        <m:f>
          <m:fPr>
            <m:ctrlPr>
              <w:rPr>
                <w:rFonts w:hint="default" w:ascii="DejaVu Math TeX Gyre" w:hAnsi="DejaVu Math TeX Gyre"/>
                <w:b w:val="0"/>
                <w:i w:val="0"/>
                <w:iCs w:val="0"/>
                <w:sz w:val="22"/>
                <w:szCs w:val="22"/>
                <w:highlight w:val="none"/>
                <w:lang w:val="en-US"/>
              </w:rPr>
            </m:ctrlPr>
          </m:fPr>
          <m:num>
            <m:r>
              <m:rPr>
                <m:sty m:val="p"/>
              </m:rPr>
              <w:rPr>
                <w:rFonts w:hint="default" w:ascii="DejaVu Math TeX Gyre" w:hAnsi="DejaVu Math TeX Gyre"/>
                <w:sz w:val="22"/>
                <w:szCs w:val="22"/>
                <w:highlight w:val="none"/>
                <w:lang w:val="en-US"/>
              </w:rPr>
              <m:t>1</m:t>
            </m:r>
            <m:ctrlPr>
              <w:rPr>
                <w:rFonts w:hint="default" w:ascii="DejaVu Math TeX Gyre" w:hAnsi="DejaVu Math TeX Gyre"/>
                <w:b w:val="0"/>
                <w:i w:val="0"/>
                <w:iCs w:val="0"/>
                <w:sz w:val="22"/>
                <w:szCs w:val="22"/>
                <w:highlight w:val="none"/>
                <w:lang w:val="en-US"/>
              </w:rPr>
            </m:ctrlPr>
          </m:num>
          <m:den>
            <m:f>
              <m:fPr>
                <m:ctrlPr>
                  <w:rPr>
                    <w:rFonts w:ascii="DejaVu Math TeX Gyre" w:hAnsi="DejaVu Math TeX Gyre"/>
                    <w:i w:val="0"/>
                    <w:iCs w:val="0"/>
                    <w:sz w:val="22"/>
                    <w:szCs w:val="22"/>
                    <w:highlight w:val="none"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hint="default" w:ascii="DejaVu Math TeX Gyre" w:hAnsi="DejaVu Math TeX Gyre"/>
                    <w:sz w:val="22"/>
                    <w:szCs w:val="22"/>
                    <w:highlight w:val="none"/>
                    <w:lang w:val="en-US"/>
                  </w:rPr>
                  <m:t>d</m:t>
                </m:r>
                <m:ctrlPr>
                  <w:rPr>
                    <w:rFonts w:ascii="DejaVu Math TeX Gyre" w:hAnsi="DejaVu Math TeX Gyre"/>
                    <w:i w:val="0"/>
                    <w:iCs w:val="0"/>
                    <w:sz w:val="22"/>
                    <w:szCs w:val="22"/>
                    <w:highlight w:val="none"/>
                    <w:lang w:val="en-US"/>
                  </w:rPr>
                </m:ctrlPr>
              </m:num>
              <m:den>
                <m:r>
                  <m:rPr>
                    <m:sty m:val="p"/>
                  </m:rPr>
                  <w:rPr>
                    <w:rFonts w:hint="default" w:ascii="DejaVu Math TeX Gyre" w:hAnsi="DejaVu Math TeX Gyre"/>
                    <w:sz w:val="22"/>
                    <w:szCs w:val="22"/>
                    <w:highlight w:val="none"/>
                    <w:lang w:val="en-US"/>
                  </w:rPr>
                  <m:t>dx</m:t>
                </m:r>
                <m:ctrlPr>
                  <w:rPr>
                    <w:rFonts w:ascii="DejaVu Math TeX Gyre" w:hAnsi="DejaVu Math TeX Gyre"/>
                    <w:i w:val="0"/>
                    <w:iCs w:val="0"/>
                    <w:sz w:val="22"/>
                    <w:szCs w:val="22"/>
                    <w:highlight w:val="none"/>
                    <w:lang w:val="en-US"/>
                  </w:rPr>
                </m:ctrlPr>
              </m:den>
            </m:f>
            <m:r>
              <m:rPr>
                <m:sty m:val="p"/>
              </m:rPr>
              <w:rPr>
                <w:rFonts w:hint="default" w:ascii="DejaVu Math TeX Gyre" w:hAnsi="DejaVu Math TeX Gyre"/>
                <w:sz w:val="22"/>
                <w:szCs w:val="22"/>
                <w:highlight w:val="none"/>
                <w:lang w:val="en-US"/>
              </w:rPr>
              <m:t>[f(c)]</m:t>
            </m:r>
            <m:ctrlPr>
              <w:rPr>
                <w:rFonts w:hint="default" w:ascii="DejaVu Math TeX Gyre" w:hAnsi="DejaVu Math TeX Gyre"/>
                <w:b w:val="0"/>
                <w:i w:val="0"/>
                <w:iCs w:val="0"/>
                <w:sz w:val="22"/>
                <w:szCs w:val="22"/>
                <w:highlight w:val="none"/>
                <w:lang w:val="en-US"/>
              </w:rPr>
            </m:ctrlPr>
          </m:den>
        </m:f>
      </m:oMath>
    </w:p>
    <w:p w14:paraId="3D21389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hAnsi="DejaVu Math TeX Gyre"/>
          <w:b w:val="0"/>
          <w:i w:val="0"/>
          <w:iCs w:val="0"/>
          <w:sz w:val="22"/>
          <w:szCs w:val="22"/>
          <w:highlight w:val="none"/>
          <w:lang w:val="en-US"/>
        </w:rPr>
      </w:pPr>
    </w:p>
    <w:p w14:paraId="3CF76B5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hAnsi="DejaVu Math TeX Gyre"/>
          <w:b w:val="0"/>
          <w:i w:val="0"/>
          <w:iCs w:val="0"/>
          <w:sz w:val="22"/>
          <w:szCs w:val="22"/>
          <w:highlight w:val="none"/>
          <w:lang w:val="en-US" w:eastAsia="zh-CN"/>
        </w:rPr>
      </w:pPr>
    </w:p>
    <w:p w14:paraId="3C53A245"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hint="default" w:eastAsiaTheme="minorEastAsia"/>
          <w:i w:val="0"/>
          <w:iCs w:val="0"/>
          <w:sz w:val="22"/>
          <w:szCs w:val="22"/>
          <w:highlight w:val="none"/>
          <w:lang w:val="en-US" w:eastAsia="zh-CN"/>
        </w:rPr>
      </w:pPr>
      <w:r>
        <w:rPr>
          <w:rFonts w:hint="default"/>
          <w:i w:val="0"/>
          <w:iCs w:val="0"/>
          <w:sz w:val="22"/>
          <w:szCs w:val="22"/>
          <w:highlight w:val="none"/>
          <w:lang w:val="en-US" w:eastAsia="zh-CN"/>
        </w:rPr>
        <w:t xml:space="preserve">f if integrable over compact interval if and only if for all </w:t>
      </w:r>
      <m:oMath>
        <m:r>
          <m:rPr>
            <m:sty m:val="p"/>
          </m:rPr>
          <w:rPr>
            <w:rFonts w:ascii="DejaVu Math TeX Gyre" w:hAnsi="DejaVu Math TeX Gyre"/>
            <w:sz w:val="22"/>
            <w:szCs w:val="22"/>
            <w:highlight w:val="none"/>
            <w:lang w:val="en-US"/>
          </w:rPr>
          <m:t>ε</m:t>
        </m:r>
        <m:r>
          <m:rPr>
            <m:sty m:val="p"/>
          </m:rPr>
          <w:rPr>
            <w:rFonts w:hint="default" w:ascii="DejaVu Math TeX Gyre" w:hAnsi="DejaVu Math TeX Gyre" w:cs="DejaVu Math TeX Gyre"/>
            <w:sz w:val="22"/>
            <w:szCs w:val="22"/>
            <w:highlight w:val="none"/>
            <w:lang w:val="en-US"/>
          </w:rPr>
          <m:t>&gt;</m:t>
        </m:r>
        <m:r>
          <m:rPr>
            <m:sty m:val="p"/>
          </m:rPr>
          <w:rPr>
            <w:rFonts w:hint="default" w:ascii="DejaVu Math TeX Gyre" w:hAnsi="DejaVu Math TeX Gyre"/>
            <w:sz w:val="22"/>
            <w:szCs w:val="22"/>
            <w:highlight w:val="none"/>
            <w:lang w:val="en-US"/>
          </w:rPr>
          <m:t>0</m:t>
        </m:r>
      </m:oMath>
      <w:r>
        <w:rPr>
          <w:rFonts w:hint="default" w:hAnsi="DejaVu Math TeX Gyre"/>
          <w:i w:val="0"/>
          <w:iCs w:val="0"/>
          <w:sz w:val="22"/>
          <w:szCs w:val="22"/>
          <w:highlight w:val="none"/>
          <w:lang w:val="en-US"/>
        </w:rPr>
        <w:t xml:space="preserve">, there exist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bidi="ar-SA"/>
          </w:rPr>
          <m:t>P</m:t>
        </m:r>
      </m:oMath>
      <w:r>
        <w:rPr>
          <w:rFonts w:hint="default" w:hAnsi="DejaVu Math TeX Gyre"/>
          <w:i w:val="0"/>
          <w:iCs w:val="0"/>
          <w:sz w:val="22"/>
          <w:szCs w:val="22"/>
          <w:highlight w:val="none"/>
          <w:lang w:val="en-US"/>
        </w:rPr>
        <w:t xml:space="preserve">, such that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U(f,P)−L(f,P)&lt;</m:t>
        </m:r>
        <m:r>
          <m:rPr>
            <m:sty m:val="p"/>
          </m:rPr>
          <w:rPr>
            <w:rFonts w:ascii="DejaVu Math TeX Gyre" w:hAnsi="DejaVu Math TeX Gyre"/>
            <w:sz w:val="22"/>
            <w:szCs w:val="22"/>
            <w:highlight w:val="none"/>
            <w:lang w:val="en-US"/>
          </w:rPr>
          <m:t>ε</m:t>
        </m:r>
      </m:oMath>
    </w:p>
    <w:p w14:paraId="729219B3"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hint="default" w:eastAsiaTheme="minorEastAsia"/>
          <w:i w:val="0"/>
          <w:iCs w:val="0"/>
          <w:sz w:val="22"/>
          <w:szCs w:val="22"/>
          <w:highlight w:val="none"/>
          <w:lang w:val="en-US" w:eastAsia="zh-CN"/>
        </w:rPr>
      </w:pPr>
      <w:r>
        <w:rPr>
          <w:rFonts w:hint="default"/>
          <w:i w:val="0"/>
          <w:iCs w:val="0"/>
          <w:sz w:val="22"/>
          <w:szCs w:val="22"/>
          <w:highlight w:val="none"/>
          <w:lang w:val="en-US" w:eastAsia="zh-CN"/>
        </w:rPr>
        <w:t xml:space="preserve">if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 xml:space="preserve">f </m:t>
        </m:r>
      </m:oMath>
      <w:r>
        <w:rPr>
          <w:rFonts w:hint="default"/>
          <w:i w:val="0"/>
          <w:iCs w:val="0"/>
          <w:sz w:val="22"/>
          <w:szCs w:val="22"/>
          <w:highlight w:val="none"/>
          <w:lang w:val="en-US" w:eastAsia="zh-CN"/>
        </w:rPr>
        <w:t xml:space="preserve">is continuous over compact interval,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f</m:t>
        </m:r>
      </m:oMath>
      <w:r>
        <w:rPr>
          <w:rFonts w:hint="default"/>
          <w:i w:val="0"/>
          <w:iCs w:val="0"/>
          <w:sz w:val="22"/>
          <w:szCs w:val="22"/>
          <w:highlight w:val="none"/>
          <w:lang w:val="en-US" w:eastAsia="zh-CN"/>
        </w:rPr>
        <w:t xml:space="preserve"> is integrable </w:t>
      </w:r>
      <w:r>
        <w:rPr>
          <w:rFonts w:hint="default"/>
          <w:i w:val="0"/>
          <w:iCs w:val="0"/>
          <w:sz w:val="22"/>
          <w:szCs w:val="22"/>
          <w:highlight w:val="green"/>
          <w:lang w:val="en-US" w:eastAsia="zh-CN"/>
        </w:rPr>
        <w:t>[uniformly continuous]</w:t>
      </w:r>
    </w:p>
    <w:p w14:paraId="7E6D9EE6"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hint="default" w:eastAsiaTheme="minorEastAsia"/>
          <w:i w:val="0"/>
          <w:iCs w:val="0"/>
          <w:sz w:val="22"/>
          <w:szCs w:val="22"/>
          <w:highlight w:val="none"/>
          <w:lang w:val="en-US" w:eastAsia="zh-CN"/>
        </w:rPr>
      </w:pPr>
      <w:r>
        <w:rPr>
          <w:rFonts w:hint="default"/>
          <w:i w:val="0"/>
          <w:iCs w:val="0"/>
          <w:sz w:val="22"/>
          <w:szCs w:val="22"/>
          <w:highlight w:val="none"/>
          <w:lang w:val="en-US" w:eastAsia="zh-CN"/>
        </w:rPr>
        <w:t xml:space="preserve">if f is continuous and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f(x)</m:t>
        </m:r>
        <m:r>
          <m:rPr>
            <m:sty m:val="p"/>
          </m:rPr>
          <w:rPr>
            <w:rFonts w:hint="default" w:ascii="DejaVu Math TeX Gyre" w:hAnsi="DejaVu Math TeX Gyre" w:cs="DejaVu Math TeX Gyre"/>
            <w:sz w:val="22"/>
            <w:szCs w:val="22"/>
            <w:highlight w:val="none"/>
            <w:lang w:val="en-US" w:eastAsia="zh-CN" w:bidi="ar-SA"/>
          </w:rPr>
          <m:t>≥</m:t>
        </m:r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0</m:t>
        </m:r>
      </m:oMath>
      <w:r>
        <w:rPr>
          <w:rFonts w:hint="default" w:hAnsi="DejaVu Math TeX Gyre" w:cstheme="minorBidi"/>
          <w:i w:val="0"/>
          <w:iCs w:val="0"/>
          <w:sz w:val="22"/>
          <w:szCs w:val="22"/>
          <w:highlight w:val="none"/>
          <w:lang w:val="en-US" w:eastAsia="zh-CN" w:bidi="ar-SA"/>
        </w:rPr>
        <w:t xml:space="preserve"> over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[a,b]</m:t>
        </m:r>
      </m:oMath>
      <w:r>
        <w:rPr>
          <w:rFonts w:hint="default" w:hAnsi="DejaVu Math TeX Gyre" w:cstheme="minorBidi"/>
          <w:i w:val="0"/>
          <w:iCs w:val="0"/>
          <w:sz w:val="22"/>
          <w:szCs w:val="22"/>
          <w:highlight w:val="none"/>
          <w:lang w:val="en-US" w:eastAsia="zh-CN" w:bidi="ar-SA"/>
        </w:rPr>
        <w:t xml:space="preserve">, and </w:t>
      </w:r>
      <m:oMath>
        <m:nary>
          <m:naryPr>
            <m:limLoc m:val="subSup"/>
            <m:ctrlPr>
              <w:rPr>
                <w:rFonts w:ascii="DejaVu Math TeX Gyre" w:hAnsi="DejaVu Math TeX Gyre" w:cstheme="minorBidi"/>
                <w:i w:val="0"/>
                <w:iCs w:val="0"/>
                <w:sz w:val="22"/>
                <w:szCs w:val="22"/>
                <w:highlight w:val="none"/>
                <w:lang w:val="en-US" w:bidi="ar-SA"/>
              </w:rPr>
            </m:ctrlPr>
          </m:naryPr>
          <m:sub>
            <m:r>
              <m:rPr>
                <m:sty m:val="p"/>
              </m:rPr>
              <w:rPr>
                <w:rFonts w:hint="default" w:ascii="DejaVu Math TeX Gyre" w:hAnsi="DejaVu Math TeX Gyre" w:cstheme="minorBidi"/>
                <w:sz w:val="22"/>
                <w:szCs w:val="22"/>
                <w:highlight w:val="none"/>
                <w:lang w:val="en-US" w:bidi="ar-SA"/>
              </w:rPr>
              <m:t>a</m:t>
            </m:r>
            <m:ctrlPr>
              <w:rPr>
                <w:rFonts w:ascii="DejaVu Math TeX Gyre" w:hAnsi="DejaVu Math TeX Gyre" w:cstheme="minorBidi"/>
                <w:i w:val="0"/>
                <w:iCs w:val="0"/>
                <w:sz w:val="22"/>
                <w:szCs w:val="22"/>
                <w:highlight w:val="none"/>
                <w:lang w:val="en-US" w:bidi="ar-SA"/>
              </w:rPr>
            </m:ctrlPr>
          </m:sub>
          <m:sup>
            <m:r>
              <m:rPr>
                <m:sty m:val="p"/>
              </m:rPr>
              <w:rPr>
                <w:rFonts w:hint="default" w:ascii="DejaVu Math TeX Gyre" w:hAnsi="DejaVu Math TeX Gyre" w:cstheme="minorBidi"/>
                <w:sz w:val="22"/>
                <w:szCs w:val="22"/>
                <w:highlight w:val="none"/>
                <w:lang w:val="en-US" w:bidi="ar-SA"/>
              </w:rPr>
              <m:t>b</m:t>
            </m:r>
            <m:ctrlPr>
              <w:rPr>
                <w:rFonts w:ascii="DejaVu Math TeX Gyre" w:hAnsi="DejaVu Math TeX Gyre" w:cstheme="minorBidi"/>
                <w:i w:val="0"/>
                <w:iCs w:val="0"/>
                <w:sz w:val="22"/>
                <w:szCs w:val="22"/>
                <w:highlight w:val="none"/>
                <w:lang w:val="en-US" w:bidi="ar-SA"/>
              </w:rPr>
            </m:ctrlPr>
          </m:sup>
          <m:e>
            <m:r>
              <m:rPr>
                <m:sty m:val="p"/>
              </m:rPr>
              <w:rPr>
                <w:rFonts w:hint="default" w:ascii="DejaVu Math TeX Gyre" w:hAnsi="DejaVu Math TeX Gyre" w:cstheme="minorBidi"/>
                <w:sz w:val="22"/>
                <w:szCs w:val="22"/>
                <w:highlight w:val="none"/>
                <w:lang w:val="en-US" w:bidi="ar-SA"/>
              </w:rPr>
              <m:t>f(x)dx</m:t>
            </m:r>
            <m:ctrlPr>
              <w:rPr>
                <w:rFonts w:ascii="DejaVu Math TeX Gyre" w:hAnsi="DejaVu Math TeX Gyre" w:cstheme="minorBidi"/>
                <w:i w:val="0"/>
                <w:iCs w:val="0"/>
                <w:sz w:val="22"/>
                <w:szCs w:val="22"/>
                <w:highlight w:val="none"/>
                <w:lang w:val="en-US" w:bidi="ar-SA"/>
              </w:rPr>
            </m:ctrlPr>
          </m:e>
        </m:nary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bidi="ar-SA"/>
          </w:rPr>
          <m:t>=0</m:t>
        </m:r>
      </m:oMath>
      <w:r>
        <w:rPr>
          <w:rFonts w:hint="default" w:hAnsi="DejaVu Math TeX Gyre" w:cstheme="minorBidi"/>
          <w:i w:val="0"/>
          <w:iCs w:val="0"/>
          <w:sz w:val="22"/>
          <w:szCs w:val="22"/>
          <w:highlight w:val="none"/>
          <w:lang w:val="en-US" w:bidi="ar-SA"/>
        </w:rPr>
        <w:t>, so</w:t>
      </w:r>
      <w:r>
        <w:rPr>
          <w:rFonts w:hint="default"/>
          <w:i w:val="0"/>
          <w:iCs w:val="0"/>
          <w:sz w:val="22"/>
          <w:szCs w:val="22"/>
          <w:highlight w:val="none"/>
          <w:lang w:val="en-US" w:eastAsia="zh-CN"/>
        </w:rPr>
        <w:t xml:space="preserve">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f(x)=0</m:t>
        </m:r>
      </m:oMath>
      <w:r>
        <w:rPr>
          <w:rFonts w:hint="default" w:hAnsi="DejaVu Math TeX Gyre" w:cstheme="minorBidi"/>
          <w:b w:val="0"/>
          <w:i w:val="0"/>
          <w:iCs w:val="0"/>
          <w:sz w:val="22"/>
          <w:szCs w:val="22"/>
          <w:highlight w:val="none"/>
          <w:lang w:val="en-US" w:eastAsia="zh-CN" w:bidi="ar-SA"/>
        </w:rPr>
        <w:t xml:space="preserve"> </w:t>
      </w:r>
      <w:r>
        <w:rPr>
          <w:rFonts w:hint="default" w:hAnsi="DejaVu Math TeX Gyre" w:cstheme="minorBidi"/>
          <w:i w:val="0"/>
          <w:iCs w:val="0"/>
          <w:sz w:val="22"/>
          <w:szCs w:val="22"/>
          <w:highlight w:val="none"/>
          <w:lang w:val="en-US" w:eastAsia="zh-CN" w:bidi="ar-SA"/>
        </w:rPr>
        <w:t xml:space="preserve">over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[a,b]</m:t>
        </m:r>
      </m:oMath>
      <w:r>
        <w:rPr>
          <w:rFonts w:hint="default" w:hAnsi="DejaVu Math TeX Gyre" w:cstheme="minorBidi"/>
          <w:b w:val="0"/>
          <w:i w:val="0"/>
          <w:iCs w:val="0"/>
          <w:sz w:val="22"/>
          <w:szCs w:val="22"/>
          <w:highlight w:val="none"/>
          <w:lang w:val="en-US" w:eastAsia="zh-CN" w:bidi="ar-SA"/>
        </w:rPr>
        <w:t xml:space="preserve"> </w:t>
      </w:r>
      <w:r>
        <w:rPr>
          <w:rFonts w:hint="default" w:hAnsi="DejaVu Math TeX Gyre" w:cstheme="minorBidi"/>
          <w:b w:val="0"/>
          <w:i w:val="0"/>
          <w:iCs w:val="0"/>
          <w:sz w:val="22"/>
          <w:szCs w:val="22"/>
          <w:highlight w:val="green"/>
          <w:lang w:val="en-US" w:eastAsia="zh-CN" w:bidi="ar-SA"/>
        </w:rPr>
        <w:t>[continuous]</w:t>
      </w:r>
    </w:p>
    <w:p w14:paraId="6A5D9C12"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hint="default" w:eastAsiaTheme="minorEastAsia"/>
          <w:i w:val="0"/>
          <w:iCs w:val="0"/>
          <w:sz w:val="22"/>
          <w:szCs w:val="22"/>
          <w:highlight w:val="none"/>
          <w:lang w:val="en-US" w:eastAsia="zh-CN"/>
        </w:rPr>
      </w:pPr>
      <w:r>
        <w:rPr>
          <w:rFonts w:hint="default" w:hAnsi="DejaVu Math TeX Gyre" w:cstheme="minorBidi"/>
          <w:b w:val="0"/>
          <w:i w:val="0"/>
          <w:iCs w:val="0"/>
          <w:sz w:val="22"/>
          <w:szCs w:val="22"/>
          <w:highlight w:val="none"/>
          <w:lang w:val="en-US" w:eastAsia="zh-CN" w:bidi="ar-SA"/>
        </w:rPr>
        <w:t xml:space="preserve">if f is integrable over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[a,b]</m:t>
        </m:r>
      </m:oMath>
      <w:r>
        <w:rPr>
          <w:rFonts w:hint="default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  <w:t xml:space="preserve">, then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F(x)=</m:t>
        </m:r>
        <m:nary>
          <m:naryPr>
            <m:limLoc m:val="subSup"/>
            <m:ctrlPr>
              <w:rPr>
                <w:rFonts w:ascii="DejaVu Math TeX Gyre" w:hAnsi="DejaVu Math TeX Gyre" w:cstheme="minorBidi"/>
                <w:i w:val="0"/>
                <w:iCs w:val="0"/>
                <w:sz w:val="22"/>
                <w:szCs w:val="22"/>
                <w:highlight w:val="none"/>
                <w:lang w:val="en-US" w:bidi="ar-SA"/>
              </w:rPr>
            </m:ctrlPr>
          </m:naryPr>
          <m:sub>
            <m:r>
              <m:rPr>
                <m:sty m:val="p"/>
              </m:rPr>
              <w:rPr>
                <w:rFonts w:hint="default" w:ascii="DejaVu Math TeX Gyre" w:hAnsi="DejaVu Math TeX Gyre" w:cstheme="minorBidi"/>
                <w:sz w:val="22"/>
                <w:szCs w:val="22"/>
                <w:highlight w:val="none"/>
                <w:lang w:val="en-US" w:bidi="ar-SA"/>
              </w:rPr>
              <m:t>a</m:t>
            </m:r>
            <m:ctrlPr>
              <w:rPr>
                <w:rFonts w:ascii="DejaVu Math TeX Gyre" w:hAnsi="DejaVu Math TeX Gyre" w:cstheme="minorBidi"/>
                <w:i w:val="0"/>
                <w:iCs w:val="0"/>
                <w:sz w:val="22"/>
                <w:szCs w:val="22"/>
                <w:highlight w:val="none"/>
                <w:lang w:val="en-US" w:bidi="ar-SA"/>
              </w:rPr>
            </m:ctrlPr>
          </m:sub>
          <m:sup>
            <m:r>
              <m:rPr>
                <m:sty m:val="p"/>
              </m:rPr>
              <w:rPr>
                <w:rFonts w:hint="default" w:ascii="DejaVu Math TeX Gyre" w:hAnsi="DejaVu Math TeX Gyre" w:cstheme="minorBidi"/>
                <w:sz w:val="22"/>
                <w:szCs w:val="22"/>
                <w:highlight w:val="none"/>
                <w:lang w:val="en-US" w:bidi="ar-SA"/>
              </w:rPr>
              <m:t>x</m:t>
            </m:r>
            <m:ctrlPr>
              <w:rPr>
                <w:rFonts w:ascii="DejaVu Math TeX Gyre" w:hAnsi="DejaVu Math TeX Gyre" w:cstheme="minorBidi"/>
                <w:i w:val="0"/>
                <w:iCs w:val="0"/>
                <w:sz w:val="22"/>
                <w:szCs w:val="22"/>
                <w:highlight w:val="none"/>
                <w:lang w:val="en-US" w:bidi="ar-SA"/>
              </w:rPr>
            </m:ctrlPr>
          </m:sup>
          <m:e>
            <m:r>
              <m:rPr>
                <m:sty m:val="p"/>
              </m:rPr>
              <w:rPr>
                <w:rFonts w:hint="default" w:ascii="DejaVu Math TeX Gyre" w:hAnsi="DejaVu Math TeX Gyre" w:cstheme="minorBidi"/>
                <w:sz w:val="22"/>
                <w:szCs w:val="22"/>
                <w:highlight w:val="none"/>
                <w:lang w:val="en-US" w:bidi="ar-SA"/>
              </w:rPr>
              <m:t>f(t)dt</m:t>
            </m:r>
            <m:ctrlPr>
              <w:rPr>
                <w:rFonts w:ascii="DejaVu Math TeX Gyre" w:hAnsi="DejaVu Math TeX Gyre" w:cstheme="minorBidi"/>
                <w:i w:val="0"/>
                <w:iCs w:val="0"/>
                <w:sz w:val="22"/>
                <w:szCs w:val="22"/>
                <w:highlight w:val="none"/>
                <w:lang w:val="en-US" w:bidi="ar-SA"/>
              </w:rPr>
            </m:ctrlPr>
          </m:e>
        </m:nary>
      </m:oMath>
      <w:r>
        <w:rPr>
          <w:rFonts w:hint="default" w:hAnsi="DejaVu Math TeX Gyre" w:cstheme="minorBidi"/>
          <w:i w:val="0"/>
          <w:iCs w:val="0"/>
          <w:sz w:val="22"/>
          <w:szCs w:val="22"/>
          <w:highlight w:val="none"/>
          <w:lang w:val="en-US" w:bidi="ar-SA"/>
        </w:rPr>
        <w:t xml:space="preserve"> is continuous for all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bidi="ar-SA"/>
          </w:rPr>
          <m:t>x</m:t>
        </m:r>
        <m:r>
          <m:rPr>
            <m:sty m:val="p"/>
          </m:rPr>
          <w:rPr>
            <w:rFonts w:ascii="DejaVu Math TeX Gyre" w:hAnsi="DejaVu Math TeX Gyre"/>
            <w:sz w:val="22"/>
            <w:szCs w:val="22"/>
            <w:highlight w:val="none"/>
            <w:lang w:val="en-US"/>
          </w:rPr>
          <m:t>∈</m:t>
        </m:r>
        <m:r>
          <m:rPr>
            <m:sty m:val="p"/>
          </m:rPr>
          <w:rPr>
            <w:rFonts w:hint="default" w:ascii="DejaVu Math TeX Gyre" w:hAnsi="DejaVu Math TeX Gyre"/>
            <w:sz w:val="22"/>
            <w:szCs w:val="22"/>
            <w:highlight w:val="none"/>
            <w:lang w:val="en-US"/>
          </w:rPr>
          <m:t>[a,b]</m:t>
        </m:r>
      </m:oMath>
      <w:r>
        <w:rPr>
          <w:rFonts w:hint="default" w:hAnsi="DejaVu Math TeX Gyre" w:cstheme="minorBidi"/>
          <w:i w:val="0"/>
          <w:iCs w:val="0"/>
          <w:sz w:val="22"/>
          <w:szCs w:val="22"/>
          <w:highlight w:val="none"/>
          <w:lang w:val="en-US" w:bidi="ar-SA"/>
        </w:rPr>
        <w:t xml:space="preserve"> </w:t>
      </w:r>
      <w:r>
        <w:rPr>
          <w:rFonts w:hint="default" w:hAnsi="DejaVu Math TeX Gyre" w:cstheme="minorBidi"/>
          <w:i w:val="0"/>
          <w:iCs w:val="0"/>
          <w:sz w:val="22"/>
          <w:szCs w:val="22"/>
          <w:highlight w:val="green"/>
          <w:lang w:val="en-US" w:bidi="ar-SA"/>
        </w:rPr>
        <w:t xml:space="preserve">[bounded, </w:t>
      </w:r>
      <w:r>
        <w:rPr>
          <w:rFonts w:hint="eastAsia"/>
          <w:sz w:val="22"/>
          <w:szCs w:val="22"/>
          <w:highlight w:val="green"/>
          <w:lang w:val="en-US" w:eastAsia="zh-CN"/>
        </w:rPr>
        <w:t>不等式</w:t>
      </w:r>
      <w:r>
        <w:rPr>
          <w:rFonts w:hint="default" w:hAnsi="DejaVu Math TeX Gyre" w:cstheme="minorBidi"/>
          <w:i w:val="0"/>
          <w:iCs w:val="0"/>
          <w:sz w:val="22"/>
          <w:szCs w:val="22"/>
          <w:highlight w:val="green"/>
          <w:lang w:val="en-US" w:bidi="ar-SA"/>
        </w:rPr>
        <w:t>]</w:t>
      </w:r>
    </w:p>
    <w:p w14:paraId="7DD77957"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hint="default" w:eastAsiaTheme="minorEastAsia"/>
          <w:i w:val="0"/>
          <w:iCs w:val="0"/>
          <w:sz w:val="22"/>
          <w:szCs w:val="22"/>
          <w:highlight w:val="none"/>
          <w:lang w:val="en-US" w:eastAsia="zh-CN"/>
        </w:rPr>
      </w:pPr>
      <w:r>
        <w:rPr>
          <w:rFonts w:hint="default" w:hAnsi="DejaVu Math TeX Gyre" w:cstheme="minorBidi"/>
          <w:i w:val="0"/>
          <w:iCs w:val="0"/>
          <w:sz w:val="22"/>
          <w:szCs w:val="22"/>
          <w:highlight w:val="none"/>
          <w:lang w:val="en-US" w:bidi="ar-SA"/>
        </w:rPr>
        <w:t xml:space="preserve">if f is continuous, </w:t>
      </w:r>
      <m:oMath>
        <m:f>
          <m:fPr>
            <m:ctrlPr>
              <w:rPr>
                <w:rFonts w:ascii="DejaVu Math TeX Gyre" w:hAnsi="DejaVu Math TeX Gyre"/>
                <w:i w:val="0"/>
                <w:iCs w:val="0"/>
                <w:sz w:val="22"/>
                <w:szCs w:val="22"/>
                <w:highlight w:val="none"/>
                <w:lang w:val="en-US"/>
              </w:rPr>
            </m:ctrlPr>
          </m:fPr>
          <m:num>
            <m:r>
              <m:rPr>
                <m:sty m:val="p"/>
              </m:rPr>
              <w:rPr>
                <w:rFonts w:hint="default" w:ascii="DejaVu Math TeX Gyre" w:hAnsi="DejaVu Math TeX Gyre"/>
                <w:sz w:val="22"/>
                <w:szCs w:val="22"/>
                <w:highlight w:val="none"/>
                <w:lang w:val="en-US"/>
              </w:rPr>
              <m:t>d</m:t>
            </m:r>
            <m:ctrlPr>
              <w:rPr>
                <w:rFonts w:ascii="DejaVu Math TeX Gyre" w:hAnsi="DejaVu Math TeX Gyre"/>
                <w:i w:val="0"/>
                <w:iCs w:val="0"/>
                <w:sz w:val="22"/>
                <w:szCs w:val="22"/>
                <w:highlight w:val="none"/>
                <w:lang w:val="en-US"/>
              </w:rPr>
            </m:ctrlPr>
          </m:num>
          <m:den>
            <m:r>
              <m:rPr>
                <m:sty m:val="p"/>
              </m:rPr>
              <w:rPr>
                <w:rFonts w:hint="default" w:ascii="DejaVu Math TeX Gyre" w:hAnsi="DejaVu Math TeX Gyre"/>
                <w:sz w:val="22"/>
                <w:szCs w:val="22"/>
                <w:highlight w:val="none"/>
                <w:lang w:val="en-US"/>
              </w:rPr>
              <m:t>dx</m:t>
            </m:r>
            <m:ctrlPr>
              <w:rPr>
                <w:rFonts w:ascii="DejaVu Math TeX Gyre" w:hAnsi="DejaVu Math TeX Gyre"/>
                <w:i w:val="0"/>
                <w:iCs w:val="0"/>
                <w:sz w:val="22"/>
                <w:szCs w:val="22"/>
                <w:highlight w:val="none"/>
                <w:lang w:val="en-US"/>
              </w:rPr>
            </m:ctrlPr>
          </m:den>
        </m:f>
        <m:r>
          <m:rPr>
            <m:sty m:val="p"/>
          </m:rPr>
          <w:rPr>
            <w:rFonts w:hint="default" w:ascii="DejaVu Math TeX Gyre" w:hAnsi="DejaVu Math TeX Gyre"/>
            <w:sz w:val="22"/>
            <w:szCs w:val="22"/>
            <w:highlight w:val="none"/>
            <w:lang w:val="en-US"/>
          </w:rPr>
          <m:t>[F(x)]=f(x)</m:t>
        </m:r>
      </m:oMath>
      <w:r>
        <w:rPr>
          <w:rFonts w:hint="default" w:hAnsi="DejaVu Math TeX Gyre"/>
          <w:b w:val="0"/>
          <w:i w:val="0"/>
          <w:sz w:val="22"/>
          <w:szCs w:val="22"/>
          <w:highlight w:val="none"/>
          <w:lang w:val="en-US"/>
        </w:rPr>
        <w:t xml:space="preserve"> </w:t>
      </w:r>
    </w:p>
    <w:p w14:paraId="36A35DB9"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hint="default" w:eastAsiaTheme="minorEastAsia"/>
          <w:i w:val="0"/>
          <w:iCs w:val="0"/>
          <w:sz w:val="22"/>
          <w:szCs w:val="22"/>
          <w:highlight w:val="none"/>
          <w:lang w:val="en-US" w:eastAsia="zh-CN"/>
        </w:rPr>
      </w:pPr>
      <w:r>
        <w:rPr>
          <w:rFonts w:hint="default"/>
          <w:i w:val="0"/>
          <w:iCs w:val="0"/>
          <w:sz w:val="22"/>
          <w:szCs w:val="22"/>
          <w:highlight w:val="none"/>
          <w:lang w:val="en-US" w:eastAsia="zh-CN"/>
        </w:rPr>
        <w:t xml:space="preserve">if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f</m:t>
        </m:r>
      </m:oMath>
      <w:r>
        <w:rPr>
          <w:rFonts w:hint="default"/>
          <w:i w:val="0"/>
          <w:iCs w:val="0"/>
          <w:sz w:val="22"/>
          <w:szCs w:val="22"/>
          <w:highlight w:val="none"/>
          <w:lang w:val="en-US" w:eastAsia="zh-CN"/>
        </w:rPr>
        <w:t xml:space="preserve"> is integrable over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[a,b]</m:t>
        </m:r>
      </m:oMath>
      <w:r>
        <w:rPr>
          <w:rFonts w:hint="default" w:hAnsi="DejaVu Math TeX Gyre"/>
          <w:b w:val="0"/>
          <w:i w:val="0"/>
          <w:sz w:val="22"/>
          <w:szCs w:val="22"/>
          <w:highlight w:val="none"/>
          <w:lang w:val="en-US"/>
        </w:rPr>
        <w:t xml:space="preserve">, then </w:t>
      </w:r>
      <m:oMath>
        <m:nary>
          <m:naryPr>
            <m:limLoc m:val="subSup"/>
            <m:ctrlPr>
              <w:rPr>
                <w:rFonts w:ascii="DejaVu Math TeX Gyre" w:hAnsi="DejaVu Math TeX Gyre" w:cstheme="minorBidi"/>
                <w:i w:val="0"/>
                <w:iCs w:val="0"/>
                <w:sz w:val="22"/>
                <w:szCs w:val="22"/>
                <w:highlight w:val="none"/>
                <w:lang w:val="en-US" w:bidi="ar-SA"/>
              </w:rPr>
            </m:ctrlPr>
          </m:naryPr>
          <m:sub>
            <m:r>
              <m:rPr>
                <m:sty m:val="p"/>
              </m:rPr>
              <w:rPr>
                <w:rFonts w:hint="default" w:ascii="DejaVu Math TeX Gyre" w:hAnsi="DejaVu Math TeX Gyre" w:cstheme="minorBidi"/>
                <w:sz w:val="22"/>
                <w:szCs w:val="22"/>
                <w:highlight w:val="none"/>
                <w:lang w:val="en-US" w:bidi="ar-SA"/>
              </w:rPr>
              <m:t>a</m:t>
            </m:r>
            <m:ctrlPr>
              <w:rPr>
                <w:rFonts w:ascii="DejaVu Math TeX Gyre" w:hAnsi="DejaVu Math TeX Gyre" w:cstheme="minorBidi"/>
                <w:i w:val="0"/>
                <w:iCs w:val="0"/>
                <w:sz w:val="22"/>
                <w:szCs w:val="22"/>
                <w:highlight w:val="none"/>
                <w:lang w:val="en-US" w:bidi="ar-SA"/>
              </w:rPr>
            </m:ctrlPr>
          </m:sub>
          <m:sup>
            <m:r>
              <m:rPr>
                <m:sty m:val="p"/>
              </m:rPr>
              <w:rPr>
                <w:rFonts w:hint="default" w:ascii="DejaVu Math TeX Gyre" w:hAnsi="DejaVu Math TeX Gyre" w:cstheme="minorBidi"/>
                <w:sz w:val="22"/>
                <w:szCs w:val="22"/>
                <w:highlight w:val="none"/>
                <w:lang w:val="en-US" w:bidi="ar-SA"/>
              </w:rPr>
              <m:t>b</m:t>
            </m:r>
            <m:ctrlPr>
              <w:rPr>
                <w:rFonts w:ascii="DejaVu Math TeX Gyre" w:hAnsi="DejaVu Math TeX Gyre" w:cstheme="minorBidi"/>
                <w:i w:val="0"/>
                <w:iCs w:val="0"/>
                <w:sz w:val="22"/>
                <w:szCs w:val="22"/>
                <w:highlight w:val="none"/>
                <w:lang w:val="en-US" w:bidi="ar-SA"/>
              </w:rPr>
            </m:ctrlPr>
          </m:sup>
          <m:e>
            <m:f>
              <m:fPr>
                <m:ctrlPr>
                  <w:rPr>
                    <w:rFonts w:ascii="DejaVu Math TeX Gyre" w:hAnsi="DejaVu Math TeX Gyre"/>
                    <w:i w:val="0"/>
                    <w:iCs w:val="0"/>
                    <w:sz w:val="22"/>
                    <w:szCs w:val="22"/>
                    <w:highlight w:val="none"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hint="default" w:ascii="DejaVu Math TeX Gyre" w:hAnsi="DejaVu Math TeX Gyre"/>
                    <w:sz w:val="22"/>
                    <w:szCs w:val="22"/>
                    <w:highlight w:val="none"/>
                    <w:lang w:val="en-US"/>
                  </w:rPr>
                  <m:t>d</m:t>
                </m:r>
                <m:ctrlPr>
                  <w:rPr>
                    <w:rFonts w:ascii="DejaVu Math TeX Gyre" w:hAnsi="DejaVu Math TeX Gyre"/>
                    <w:i w:val="0"/>
                    <w:iCs w:val="0"/>
                    <w:sz w:val="22"/>
                    <w:szCs w:val="22"/>
                    <w:highlight w:val="none"/>
                    <w:lang w:val="en-US"/>
                  </w:rPr>
                </m:ctrlPr>
              </m:num>
              <m:den>
                <m:r>
                  <m:rPr>
                    <m:sty m:val="p"/>
                  </m:rPr>
                  <w:rPr>
                    <w:rFonts w:hint="default" w:ascii="DejaVu Math TeX Gyre" w:hAnsi="DejaVu Math TeX Gyre"/>
                    <w:sz w:val="22"/>
                    <w:szCs w:val="22"/>
                    <w:highlight w:val="none"/>
                    <w:lang w:val="en-US"/>
                  </w:rPr>
                  <m:t>dx</m:t>
                </m:r>
                <m:ctrlPr>
                  <w:rPr>
                    <w:rFonts w:ascii="DejaVu Math TeX Gyre" w:hAnsi="DejaVu Math TeX Gyre"/>
                    <w:i w:val="0"/>
                    <w:iCs w:val="0"/>
                    <w:sz w:val="22"/>
                    <w:szCs w:val="22"/>
                    <w:highlight w:val="none"/>
                    <w:lang w:val="en-US"/>
                  </w:rPr>
                </m:ctrlPr>
              </m:den>
            </m:f>
            <m:r>
              <m:rPr>
                <m:sty m:val="p"/>
              </m:rPr>
              <w:rPr>
                <w:rFonts w:hint="default" w:ascii="DejaVu Math TeX Gyre" w:hAnsi="DejaVu Math TeX Gyre"/>
                <w:sz w:val="22"/>
                <w:szCs w:val="22"/>
                <w:highlight w:val="none"/>
                <w:lang w:val="en-US"/>
              </w:rPr>
              <m:t>[f(x)]</m:t>
            </m:r>
            <m:r>
              <m:rPr>
                <m:sty m:val="p"/>
              </m:rPr>
              <w:rPr>
                <w:rFonts w:hint="default" w:ascii="DejaVu Math TeX Gyre" w:hAnsi="DejaVu Math TeX Gyre" w:cstheme="minorBidi"/>
                <w:sz w:val="22"/>
                <w:szCs w:val="22"/>
                <w:highlight w:val="none"/>
                <w:lang w:val="en-US" w:bidi="ar-SA"/>
              </w:rPr>
              <m:t>dx</m:t>
            </m:r>
            <m:ctrlPr>
              <w:rPr>
                <w:rFonts w:ascii="DejaVu Math TeX Gyre" w:hAnsi="DejaVu Math TeX Gyre" w:cstheme="minorBidi"/>
                <w:i w:val="0"/>
                <w:iCs w:val="0"/>
                <w:sz w:val="22"/>
                <w:szCs w:val="22"/>
                <w:highlight w:val="none"/>
                <w:lang w:val="en-US" w:bidi="ar-SA"/>
              </w:rPr>
            </m:ctrlPr>
          </m:e>
        </m:nary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bidi="ar-SA"/>
          </w:rPr>
          <m:t>=f(b)−f(a)</m:t>
        </m:r>
      </m:oMath>
    </w:p>
    <w:p w14:paraId="140CBCB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hAnsi="DejaVu Math TeX Gyre" w:cstheme="minorBidi"/>
          <w:i w:val="0"/>
          <w:iCs w:val="0"/>
          <w:sz w:val="22"/>
          <w:szCs w:val="22"/>
          <w:highlight w:val="none"/>
          <w:lang w:val="en-US" w:bidi="ar-SA"/>
        </w:rPr>
      </w:pPr>
    </w:p>
    <w:p w14:paraId="373A4BF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hAnsi="DejaVu Math TeX Gyre" w:cstheme="minorBidi"/>
          <w:i w:val="0"/>
          <w:iCs w:val="0"/>
          <w:sz w:val="22"/>
          <w:szCs w:val="22"/>
          <w:highlight w:val="none"/>
          <w:lang w:val="en-US" w:eastAsia="zh-CN" w:bidi="ar-SA"/>
        </w:rPr>
      </w:pPr>
    </w:p>
    <w:p w14:paraId="7B663382"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hint="default" w:eastAsiaTheme="minorEastAsia"/>
          <w:i w:val="0"/>
          <w:iCs w:val="0"/>
          <w:sz w:val="22"/>
          <w:szCs w:val="22"/>
          <w:highlight w:val="none"/>
          <w:lang w:val="en-US" w:eastAsia="zh-CN"/>
        </w:rPr>
      </w:pPr>
      <w:r>
        <w:rPr>
          <w:rFonts w:hint="default" w:hAnsi="DejaVu Math TeX Gyre" w:cstheme="minorBidi"/>
          <w:i w:val="0"/>
          <w:iCs w:val="0"/>
          <w:sz w:val="22"/>
          <w:szCs w:val="22"/>
          <w:highlight w:val="none"/>
          <w:lang w:val="en-US" w:eastAsia="zh-CN" w:bidi="ar-SA"/>
        </w:rPr>
        <w:t>a sequence of continuous function uniformly convergence to a continuous function</w:t>
      </w:r>
      <w:r>
        <w:rPr>
          <w:rFonts w:hint="default"/>
          <w:i w:val="0"/>
          <w:iCs w:val="0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default"/>
          <w:i w:val="0"/>
          <w:iCs w:val="0"/>
          <w:sz w:val="22"/>
          <w:szCs w:val="22"/>
          <w:highlight w:val="green"/>
          <w:lang w:val="en-US" w:eastAsia="zh-CN"/>
        </w:rPr>
        <w:t xml:space="preserve">[uniformly continuous, </w:t>
      </w:r>
      <w:r>
        <w:rPr>
          <w:rFonts w:hint="eastAsia"/>
          <w:i w:val="0"/>
          <w:iCs w:val="0"/>
          <w:sz w:val="22"/>
          <w:szCs w:val="22"/>
          <w:highlight w:val="green"/>
          <w:lang w:val="en-US" w:eastAsia="zh-CN"/>
        </w:rPr>
        <w:t>不等式</w:t>
      </w:r>
      <w:r>
        <w:rPr>
          <w:rFonts w:hint="default"/>
          <w:i w:val="0"/>
          <w:iCs w:val="0"/>
          <w:sz w:val="22"/>
          <w:szCs w:val="22"/>
          <w:highlight w:val="green"/>
          <w:lang w:val="en-US" w:eastAsia="zh-CN"/>
        </w:rPr>
        <w:t>]</w:t>
      </w:r>
    </w:p>
    <w:p w14:paraId="2F09BE3E"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hint="default" w:eastAsiaTheme="minorEastAsia"/>
          <w:i w:val="0"/>
          <w:iCs w:val="0"/>
          <w:sz w:val="22"/>
          <w:szCs w:val="22"/>
          <w:highlight w:val="none"/>
          <w:lang w:val="en-US" w:eastAsia="zh-CN"/>
        </w:rPr>
      </w:pPr>
      <w:r>
        <w:rPr>
          <w:rFonts w:hint="default" w:hAnsi="DejaVu Math TeX Gyre" w:cstheme="minorBidi"/>
          <w:i w:val="0"/>
          <w:iCs w:val="0"/>
          <w:sz w:val="22"/>
          <w:szCs w:val="22"/>
          <w:highlight w:val="none"/>
          <w:lang w:val="en-US" w:eastAsia="zh-CN" w:bidi="ar-SA"/>
        </w:rPr>
        <w:t xml:space="preserve">a sequence of integrable function uniformly convergence to an integrable function </w:t>
      </w:r>
    </w:p>
    <w:p w14:paraId="3562032B"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hint="default" w:eastAsiaTheme="minorEastAsia"/>
          <w:i w:val="0"/>
          <w:iCs w:val="0"/>
          <w:sz w:val="22"/>
          <w:szCs w:val="22"/>
          <w:highlight w:val="none"/>
          <w:lang w:val="en-US" w:eastAsia="zh-CN"/>
        </w:rPr>
      </w:pPr>
      <w:r>
        <w:rPr>
          <w:rFonts w:hint="default" w:hAnsi="DejaVu Math TeX Gyre" w:cstheme="minorBidi"/>
          <w:i w:val="0"/>
          <w:iCs w:val="0"/>
          <w:sz w:val="22"/>
          <w:szCs w:val="22"/>
          <w:highlight w:val="none"/>
          <w:lang w:val="en-US" w:eastAsia="zh-CN" w:bidi="ar-SA"/>
        </w:rPr>
        <w:t xml:space="preserve">M-Test: if there is a sequence of positive real number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(</m:t>
        </m:r>
        <m:sSub>
          <m:sSubPr>
            <m:ctrlPr>
              <w:rPr>
                <w:rFonts w:hint="default" w:ascii="DejaVu Math TeX Gyre" w:hAnsi="DejaVu Math TeX Gyre" w:cstheme="minorBidi"/>
                <w:i w:val="0"/>
                <w:iCs w:val="0"/>
                <w:sz w:val="22"/>
                <w:szCs w:val="22"/>
                <w:highlight w:val="none"/>
                <w:lang w:val="en-US" w:eastAsia="zh-CN" w:bidi="ar-SA"/>
              </w:rPr>
            </m:ctrlPr>
          </m:sSubPr>
          <m:e>
            <m:r>
              <m:rPr>
                <m:sty m:val="p"/>
              </m:rPr>
              <w:rPr>
                <w:rFonts w:hint="default" w:ascii="DejaVu Math TeX Gyre" w:hAnsi="DejaVu Math TeX Gyre" w:cstheme="minorBidi"/>
                <w:sz w:val="22"/>
                <w:szCs w:val="22"/>
                <w:highlight w:val="none"/>
                <w:lang w:val="en-US" w:eastAsia="zh-CN" w:bidi="ar-SA"/>
              </w:rPr>
              <m:t>M</m:t>
            </m:r>
            <m:ctrlPr>
              <w:rPr>
                <w:rFonts w:hint="default" w:ascii="DejaVu Math TeX Gyre" w:hAnsi="DejaVu Math TeX Gyre" w:cstheme="minorBidi"/>
                <w:i w:val="0"/>
                <w:iCs w:val="0"/>
                <w:sz w:val="22"/>
                <w:szCs w:val="22"/>
                <w:highlight w:val="none"/>
                <w:lang w:val="en-US" w:eastAsia="zh-CN" w:bidi="ar-SA"/>
              </w:rPr>
            </m:ctrlPr>
          </m:e>
          <m:sub>
            <m:r>
              <m:rPr>
                <m:sty m:val="p"/>
              </m:rPr>
              <w:rPr>
                <w:rFonts w:hint="default" w:ascii="DejaVu Math TeX Gyre" w:hAnsi="DejaVu Math TeX Gyre" w:cstheme="minorBidi"/>
                <w:sz w:val="22"/>
                <w:szCs w:val="22"/>
                <w:highlight w:val="none"/>
                <w:lang w:val="en-US" w:eastAsia="zh-CN" w:bidi="ar-SA"/>
              </w:rPr>
              <m:t>n</m:t>
            </m:r>
            <m:ctrlPr>
              <w:rPr>
                <w:rFonts w:hint="default" w:ascii="DejaVu Math TeX Gyre" w:hAnsi="DejaVu Math TeX Gyre" w:cstheme="minorBidi"/>
                <w:i w:val="0"/>
                <w:iCs w:val="0"/>
                <w:sz w:val="22"/>
                <w:szCs w:val="22"/>
                <w:highlight w:val="none"/>
                <w:lang w:val="en-US" w:eastAsia="zh-CN" w:bidi="ar-SA"/>
              </w:rPr>
            </m:ctrlPr>
          </m:sub>
        </m:sSub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)</m:t>
        </m:r>
      </m:oMath>
      <w:r>
        <w:rPr>
          <w:rFonts w:hint="default" w:hAnsi="DejaVu Math TeX Gyre" w:cstheme="minorBidi"/>
          <w:i w:val="0"/>
          <w:iCs w:val="0"/>
          <w:sz w:val="22"/>
          <w:szCs w:val="22"/>
          <w:highlight w:val="none"/>
          <w:lang w:val="en-US" w:eastAsia="zh-CN" w:bidi="ar-SA"/>
        </w:rPr>
        <w:t xml:space="preserve"> such that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|</m:t>
        </m:r>
        <m:sSub>
          <m:sSubPr>
            <m:ctrlPr>
              <w:rPr>
                <w:rFonts w:hint="default" w:ascii="DejaVu Math TeX Gyre" w:hAnsi="DejaVu Math TeX Gyre" w:cstheme="minorBidi"/>
                <w:i w:val="0"/>
                <w:iCs w:val="0"/>
                <w:sz w:val="22"/>
                <w:szCs w:val="22"/>
                <w:highlight w:val="none"/>
                <w:lang w:val="en-US" w:eastAsia="zh-CN" w:bidi="ar-SA"/>
              </w:rPr>
            </m:ctrlPr>
          </m:sSubPr>
          <m:e>
            <m:r>
              <m:rPr>
                <m:sty m:val="p"/>
              </m:rPr>
              <w:rPr>
                <w:rFonts w:hint="eastAsia" w:ascii="DejaVu Math TeX Gyre" w:hAnsi="DejaVu Math TeX Gyre" w:eastAsia=".AppleSystemUIFont" w:cs=".AppleSystemUIFont"/>
                <w:sz w:val="22"/>
                <w:szCs w:val="22"/>
                <w:highlight w:val="none"/>
                <w:lang w:val="en-US" w:eastAsia="zh-CN" w:bidi="ar-SA"/>
              </w:rPr>
              <m:t>Φ</m:t>
            </m:r>
            <m:ctrlPr>
              <w:rPr>
                <w:rFonts w:hint="default" w:ascii="DejaVu Math TeX Gyre" w:hAnsi="DejaVu Math TeX Gyre" w:cstheme="minorBidi"/>
                <w:i w:val="0"/>
                <w:iCs w:val="0"/>
                <w:sz w:val="22"/>
                <w:szCs w:val="22"/>
                <w:highlight w:val="none"/>
                <w:lang w:val="en-US" w:eastAsia="zh-CN" w:bidi="ar-SA"/>
              </w:rPr>
            </m:ctrlPr>
          </m:e>
          <m:sub>
            <m:r>
              <m:rPr>
                <m:sty m:val="p"/>
              </m:rPr>
              <w:rPr>
                <w:rFonts w:hint="default" w:ascii="DejaVu Math TeX Gyre" w:hAnsi="DejaVu Math TeX Gyre" w:cstheme="minorBidi"/>
                <w:sz w:val="22"/>
                <w:szCs w:val="22"/>
                <w:highlight w:val="none"/>
                <w:lang w:val="en-US" w:eastAsia="zh-CN" w:bidi="ar-SA"/>
              </w:rPr>
              <m:t>k</m:t>
            </m:r>
            <m:ctrlPr>
              <w:rPr>
                <w:rFonts w:hint="default" w:ascii="DejaVu Math TeX Gyre" w:hAnsi="DejaVu Math TeX Gyre" w:cstheme="minorBidi"/>
                <w:i w:val="0"/>
                <w:iCs w:val="0"/>
                <w:sz w:val="22"/>
                <w:szCs w:val="22"/>
                <w:highlight w:val="none"/>
                <w:lang w:val="en-US" w:eastAsia="zh-CN" w:bidi="ar-SA"/>
              </w:rPr>
            </m:ctrlPr>
          </m:sub>
        </m:sSub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(x)|</m:t>
        </m:r>
        <m:r>
          <m:rPr>
            <m:sty m:val="p"/>
          </m:rPr>
          <w:rPr>
            <w:rFonts w:hint="default" w:ascii="DejaVu Math TeX Gyre" w:hAnsi="DejaVu Math TeX Gyre" w:cs="DejaVu Math TeX Gyre"/>
            <w:sz w:val="22"/>
            <w:szCs w:val="22"/>
            <w:highlight w:val="none"/>
            <w:lang w:val="en-US" w:eastAsia="zh-CN" w:bidi="ar-SA"/>
          </w:rPr>
          <m:t>≤</m:t>
        </m:r>
        <m:sSub>
          <m:sSubPr>
            <m:ctrlPr>
              <w:rPr>
                <w:rFonts w:hint="default" w:ascii="DejaVu Math TeX Gyre" w:hAnsi="DejaVu Math TeX Gyre" w:cstheme="minorBidi"/>
                <w:i w:val="0"/>
                <w:iCs w:val="0"/>
                <w:sz w:val="22"/>
                <w:szCs w:val="22"/>
                <w:highlight w:val="none"/>
                <w:lang w:val="en-US" w:eastAsia="zh-CN" w:bidi="ar-SA"/>
              </w:rPr>
            </m:ctrlPr>
          </m:sSubPr>
          <m:e>
            <m:r>
              <m:rPr>
                <m:sty m:val="p"/>
              </m:rPr>
              <w:rPr>
                <w:rFonts w:hint="default" w:ascii="DejaVu Math TeX Gyre" w:hAnsi="DejaVu Math TeX Gyre" w:cstheme="minorBidi"/>
                <w:sz w:val="22"/>
                <w:szCs w:val="22"/>
                <w:highlight w:val="none"/>
                <w:lang w:val="en-US" w:eastAsia="zh-CN" w:bidi="ar-SA"/>
              </w:rPr>
              <m:t>M</m:t>
            </m:r>
            <m:ctrlPr>
              <w:rPr>
                <w:rFonts w:hint="default" w:ascii="DejaVu Math TeX Gyre" w:hAnsi="DejaVu Math TeX Gyre" w:cstheme="minorBidi"/>
                <w:i w:val="0"/>
                <w:iCs w:val="0"/>
                <w:sz w:val="22"/>
                <w:szCs w:val="22"/>
                <w:highlight w:val="none"/>
                <w:lang w:val="en-US" w:eastAsia="zh-CN" w:bidi="ar-SA"/>
              </w:rPr>
            </m:ctrlPr>
          </m:e>
          <m:sub>
            <m:r>
              <m:rPr>
                <m:sty m:val="p"/>
              </m:rPr>
              <w:rPr>
                <w:rFonts w:hint="default" w:ascii="DejaVu Math TeX Gyre" w:hAnsi="DejaVu Math TeX Gyre" w:cstheme="minorBidi"/>
                <w:sz w:val="22"/>
                <w:szCs w:val="22"/>
                <w:highlight w:val="none"/>
                <w:lang w:val="en-US" w:eastAsia="zh-CN" w:bidi="ar-SA"/>
              </w:rPr>
              <m:t>k</m:t>
            </m:r>
            <m:ctrlPr>
              <w:rPr>
                <w:rFonts w:hint="default" w:ascii="DejaVu Math TeX Gyre" w:hAnsi="DejaVu Math TeX Gyre" w:cstheme="minorBidi"/>
                <w:i w:val="0"/>
                <w:iCs w:val="0"/>
                <w:sz w:val="22"/>
                <w:szCs w:val="22"/>
                <w:highlight w:val="none"/>
                <w:lang w:val="en-US" w:eastAsia="zh-CN" w:bidi="ar-SA"/>
              </w:rPr>
            </m:ctrlPr>
          </m:sub>
        </m:sSub>
      </m:oMath>
      <w:r>
        <w:rPr>
          <w:rFonts w:hint="default" w:hAnsi="DejaVu Math TeX Gyre" w:cstheme="minorBidi"/>
          <w:i w:val="0"/>
          <w:iCs w:val="0"/>
          <w:sz w:val="22"/>
          <w:szCs w:val="22"/>
          <w:highlight w:val="none"/>
          <w:lang w:val="en-US" w:eastAsia="zh-CN" w:bidi="ar-SA"/>
        </w:rPr>
        <w:t xml:space="preserve"> for all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x</m:t>
        </m:r>
      </m:oMath>
      <w:r>
        <w:rPr>
          <w:rFonts w:hint="default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  <w:t xml:space="preserve">, and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DejaVu Math TeX Gyre" w:hAnsi="DejaVu Math TeX Gyre" w:cstheme="minorBidi"/>
                <w:i/>
                <w:sz w:val="22"/>
                <w:szCs w:val="22"/>
                <w:highlight w:val="none"/>
                <w:lang w:val="en-US" w:bidi="ar-SA"/>
              </w:rPr>
            </m:ctrlPr>
          </m:naryPr>
          <m:sub>
            <m:ctrlPr>
              <w:rPr>
                <w:rFonts w:ascii="DejaVu Math TeX Gyre" w:hAnsi="DejaVu Math TeX Gyre" w:cstheme="minorBidi"/>
                <w:i/>
                <w:sz w:val="22"/>
                <w:szCs w:val="22"/>
                <w:highlight w:val="none"/>
                <w:lang w:val="en-US" w:bidi="ar-SA"/>
              </w:rPr>
            </m:ctrlPr>
          </m:sub>
          <m:sup>
            <m:ctrlPr>
              <w:rPr>
                <w:rFonts w:ascii="DejaVu Math TeX Gyre" w:hAnsi="DejaVu Math TeX Gyre" w:cstheme="minorBidi"/>
                <w:i/>
                <w:sz w:val="22"/>
                <w:szCs w:val="22"/>
                <w:highlight w:val="none"/>
                <w:lang w:val="en-US" w:bidi="ar-SA"/>
              </w:rPr>
            </m:ctrlPr>
          </m:sup>
          <m:e>
            <m:sSub>
              <m:sSubPr>
                <m:ctrlPr>
                  <w:rPr>
                    <w:rFonts w:hint="default" w:ascii="DejaVu Math TeX Gyre" w:hAnsi="DejaVu Math TeX Gyre" w:cstheme="minorBidi"/>
                    <w:i w:val="0"/>
                    <w:iCs w:val="0"/>
                    <w:sz w:val="22"/>
                    <w:szCs w:val="22"/>
                    <w:highlight w:val="none"/>
                    <w:lang w:val="en-US" w:eastAsia="zh-CN" w:bidi="ar-SA"/>
                  </w:rPr>
                </m:ctrlPr>
              </m:sSubPr>
              <m:e>
                <m:r>
                  <m:rPr>
                    <m:sty m:val="p"/>
                  </m:rPr>
                  <w:rPr>
                    <w:rFonts w:hint="default" w:ascii="DejaVu Math TeX Gyre" w:hAnsi="DejaVu Math TeX Gyre" w:cstheme="minorBidi"/>
                    <w:sz w:val="22"/>
                    <w:szCs w:val="22"/>
                    <w:highlight w:val="none"/>
                    <w:lang w:val="en-US" w:eastAsia="zh-CN" w:bidi="ar-SA"/>
                  </w:rPr>
                  <m:t>M</m:t>
                </m:r>
                <m:ctrlPr>
                  <w:rPr>
                    <w:rFonts w:hint="default" w:ascii="DejaVu Math TeX Gyre" w:hAnsi="DejaVu Math TeX Gyre" w:cstheme="minorBidi"/>
                    <w:i w:val="0"/>
                    <w:iCs w:val="0"/>
                    <w:sz w:val="22"/>
                    <w:szCs w:val="22"/>
                    <w:highlight w:val="none"/>
                    <w:lang w:val="en-US" w:eastAsia="zh-CN" w:bidi="ar-SA"/>
                  </w:rPr>
                </m:ctrlPr>
              </m:e>
              <m:sub>
                <m:r>
                  <m:rPr>
                    <m:sty m:val="p"/>
                  </m:rPr>
                  <w:rPr>
                    <w:rFonts w:hint="default" w:ascii="DejaVu Math TeX Gyre" w:hAnsi="DejaVu Math TeX Gyre" w:cstheme="minorBidi"/>
                    <w:sz w:val="22"/>
                    <w:szCs w:val="22"/>
                    <w:highlight w:val="none"/>
                    <w:lang w:val="en-US" w:eastAsia="zh-CN" w:bidi="ar-SA"/>
                  </w:rPr>
                  <m:t>k</m:t>
                </m:r>
                <m:ctrlPr>
                  <w:rPr>
                    <w:rFonts w:hint="default" w:ascii="DejaVu Math TeX Gyre" w:hAnsi="DejaVu Math TeX Gyre" w:cstheme="minorBidi"/>
                    <w:i w:val="0"/>
                    <w:iCs w:val="0"/>
                    <w:sz w:val="22"/>
                    <w:szCs w:val="22"/>
                    <w:highlight w:val="none"/>
                    <w:lang w:val="en-US" w:eastAsia="zh-CN" w:bidi="ar-SA"/>
                  </w:rPr>
                </m:ctrlPr>
              </m:sub>
            </m:sSub>
            <m:ctrlPr>
              <w:rPr>
                <w:rFonts w:ascii="DejaVu Math TeX Gyre" w:hAnsi="DejaVu Math TeX Gyre" w:cstheme="minorBidi"/>
                <w:i/>
                <w:sz w:val="22"/>
                <w:szCs w:val="22"/>
                <w:highlight w:val="none"/>
                <w:lang w:val="en-US" w:bidi="ar-SA"/>
              </w:rPr>
            </m:ctrlPr>
          </m:e>
        </m:nary>
      </m:oMath>
      <w:r>
        <w:rPr>
          <w:rFonts w:hint="eastAsia" w:hAnsi="DejaVu Math TeX Gyre" w:cstheme="minorBidi"/>
          <w:i w:val="0"/>
          <w:sz w:val="22"/>
          <w:szCs w:val="22"/>
          <w:highlight w:val="none"/>
          <w:lang w:val="en-US" w:eastAsia="zh-CN" w:bidi="ar-SA"/>
        </w:rPr>
        <w:t xml:space="preserve"> convergent</w:t>
      </w:r>
      <w:r>
        <w:rPr>
          <w:rFonts w:hint="default" w:hAnsi="DejaVu Math TeX Gyre" w:cs="DejaVu Math TeX Gyre"/>
          <w:i w:val="0"/>
          <w:sz w:val="22"/>
          <w:szCs w:val="22"/>
          <w:highlight w:val="none"/>
          <w:lang w:val="en-US" w:bidi="ar-SA"/>
        </w:rPr>
        <w:t>, then</w:t>
      </w:r>
      <w:r>
        <w:rPr>
          <w:rFonts w:hint="default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  <w:t xml:space="preserve">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DejaVu Math TeX Gyre" w:hAnsi="DejaVu Math TeX Gyre" w:cstheme="minorBidi"/>
                <w:i/>
                <w:sz w:val="22"/>
                <w:szCs w:val="22"/>
                <w:highlight w:val="none"/>
                <w:lang w:val="en-US" w:bidi="ar-SA"/>
              </w:rPr>
            </m:ctrlPr>
          </m:naryPr>
          <m:sub>
            <m:ctrlPr>
              <w:rPr>
                <w:rFonts w:ascii="DejaVu Math TeX Gyre" w:hAnsi="DejaVu Math TeX Gyre" w:cstheme="minorBidi"/>
                <w:i/>
                <w:sz w:val="22"/>
                <w:szCs w:val="22"/>
                <w:highlight w:val="none"/>
                <w:lang w:val="en-US" w:bidi="ar-SA"/>
              </w:rPr>
            </m:ctrlPr>
          </m:sub>
          <m:sup>
            <m:ctrlPr>
              <w:rPr>
                <w:rFonts w:ascii="DejaVu Math TeX Gyre" w:hAnsi="DejaVu Math TeX Gyre" w:cstheme="minorBidi"/>
                <w:i/>
                <w:sz w:val="22"/>
                <w:szCs w:val="22"/>
                <w:highlight w:val="none"/>
                <w:lang w:val="en-US" w:bidi="ar-SA"/>
              </w:rPr>
            </m:ctrlPr>
          </m:sup>
          <m:e>
            <m:sSub>
              <m:sSubPr>
                <m:ctrlPr>
                  <w:rPr>
                    <w:rFonts w:hint="default" w:ascii="DejaVu Math TeX Gyre" w:hAnsi="DejaVu Math TeX Gyre" w:cstheme="minorBidi"/>
                    <w:i w:val="0"/>
                    <w:iCs w:val="0"/>
                    <w:sz w:val="22"/>
                    <w:szCs w:val="22"/>
                    <w:highlight w:val="none"/>
                    <w:lang w:val="en-US" w:eastAsia="zh-CN" w:bidi="ar-SA"/>
                  </w:rPr>
                </m:ctrlPr>
              </m:sSubPr>
              <m:e>
                <m:r>
                  <m:rPr>
                    <m:sty m:val="p"/>
                  </m:rPr>
                  <w:rPr>
                    <w:rFonts w:hint="eastAsia" w:ascii="DejaVu Math TeX Gyre" w:hAnsi="DejaVu Math TeX Gyre" w:eastAsia=".AppleSystemUIFont" w:cs=".AppleSystemUIFont"/>
                    <w:sz w:val="22"/>
                    <w:szCs w:val="22"/>
                    <w:highlight w:val="none"/>
                    <w:lang w:val="en-US" w:eastAsia="zh-CN" w:bidi="ar-SA"/>
                  </w:rPr>
                  <m:t>Φ</m:t>
                </m:r>
                <m:ctrlPr>
                  <w:rPr>
                    <w:rFonts w:hint="default" w:ascii="DejaVu Math TeX Gyre" w:hAnsi="DejaVu Math TeX Gyre" w:cstheme="minorBidi"/>
                    <w:i w:val="0"/>
                    <w:iCs w:val="0"/>
                    <w:sz w:val="22"/>
                    <w:szCs w:val="22"/>
                    <w:highlight w:val="none"/>
                    <w:lang w:val="en-US" w:eastAsia="zh-CN" w:bidi="ar-SA"/>
                  </w:rPr>
                </m:ctrlPr>
              </m:e>
              <m:sub>
                <m:r>
                  <m:rPr>
                    <m:sty m:val="p"/>
                  </m:rPr>
                  <w:rPr>
                    <w:rFonts w:hint="default" w:ascii="DejaVu Math TeX Gyre" w:hAnsi="DejaVu Math TeX Gyre" w:cstheme="minorBidi"/>
                    <w:sz w:val="22"/>
                    <w:szCs w:val="22"/>
                    <w:highlight w:val="none"/>
                    <w:lang w:val="en-US" w:eastAsia="zh-CN" w:bidi="ar-SA"/>
                  </w:rPr>
                  <m:t>k</m:t>
                </m:r>
                <m:ctrlPr>
                  <w:rPr>
                    <w:rFonts w:hint="default" w:ascii="DejaVu Math TeX Gyre" w:hAnsi="DejaVu Math TeX Gyre" w:cstheme="minorBidi"/>
                    <w:i w:val="0"/>
                    <w:iCs w:val="0"/>
                    <w:sz w:val="22"/>
                    <w:szCs w:val="22"/>
                    <w:highlight w:val="none"/>
                    <w:lang w:val="en-US" w:eastAsia="zh-CN" w:bidi="ar-SA"/>
                  </w:rPr>
                </m:ctrlPr>
              </m:sub>
            </m:sSub>
            <m:r>
              <m:rPr>
                <m:sty m:val="p"/>
              </m:rPr>
              <w:rPr>
                <w:rFonts w:hint="default" w:ascii="DejaVu Math TeX Gyre" w:hAnsi="DejaVu Math TeX Gyre" w:cstheme="minorBidi"/>
                <w:sz w:val="22"/>
                <w:szCs w:val="22"/>
                <w:highlight w:val="none"/>
                <w:lang w:val="en-US" w:eastAsia="zh-CN" w:bidi="ar-SA"/>
              </w:rPr>
              <m:t>(x)</m:t>
            </m:r>
            <m:ctrlPr>
              <w:rPr>
                <w:rFonts w:ascii="DejaVu Math TeX Gyre" w:hAnsi="DejaVu Math TeX Gyre" w:cstheme="minorBidi"/>
                <w:i/>
                <w:sz w:val="22"/>
                <w:szCs w:val="22"/>
                <w:highlight w:val="none"/>
                <w:lang w:val="en-US" w:bidi="ar-SA"/>
              </w:rPr>
            </m:ctrlPr>
          </m:e>
        </m:nary>
      </m:oMath>
      <w:r>
        <w:rPr>
          <w:rFonts w:hint="default" w:hAnsi="DejaVu Math TeX Gyre" w:cstheme="minorBidi"/>
          <w:i w:val="0"/>
          <w:sz w:val="22"/>
          <w:szCs w:val="22"/>
          <w:highlight w:val="none"/>
          <w:lang w:val="en-US" w:bidi="ar-SA"/>
        </w:rPr>
        <w:t xml:space="preserve"> uniformly convergent</w:t>
      </w:r>
      <w:r>
        <w:rPr>
          <w:rFonts w:hint="eastAsia" w:hAnsi="DejaVu Math TeX Gyre" w:cstheme="minorBidi"/>
          <w:i w:val="0"/>
          <w:sz w:val="22"/>
          <w:szCs w:val="22"/>
          <w:highlight w:val="none"/>
          <w:lang w:val="en-US" w:eastAsia="zh-CN" w:bidi="ar-SA"/>
        </w:rPr>
        <w:t xml:space="preserve"> </w:t>
      </w:r>
    </w:p>
    <w:p w14:paraId="10361CC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hAnsi="DejaVu Math TeX Gyre" w:cstheme="minorBidi"/>
          <w:i w:val="0"/>
          <w:sz w:val="22"/>
          <w:szCs w:val="22"/>
          <w:highlight w:val="none"/>
          <w:lang w:val="en-US" w:eastAsia="zh-CN" w:bidi="ar-SA"/>
        </w:rPr>
      </w:pPr>
    </w:p>
    <w:p w14:paraId="66ABFDD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hAnsi="DejaVu Math TeX Gyre" w:cstheme="minorBidi"/>
          <w:i w:val="0"/>
          <w:sz w:val="22"/>
          <w:szCs w:val="22"/>
          <w:highlight w:val="none"/>
          <w:lang w:val="en-US" w:eastAsia="zh-CN" w:bidi="ar-SA"/>
        </w:rPr>
      </w:pPr>
    </w:p>
    <w:p w14:paraId="7F32102A"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hint="default" w:eastAsiaTheme="minorEastAsia"/>
          <w:i w:val="0"/>
          <w:iCs w:val="0"/>
          <w:sz w:val="22"/>
          <w:szCs w:val="22"/>
          <w:highlight w:val="none"/>
          <w:lang w:val="en-US" w:eastAsia="zh-CN"/>
        </w:rPr>
        <w:sectPr>
          <w:pgSz w:w="11906" w:h="16838"/>
          <w:pgMar w:top="1440" w:right="1080" w:bottom="1440" w:left="1080" w:header="720" w:footer="720" w:gutter="0"/>
          <w:cols w:space="720" w:num="1"/>
          <w:docGrid w:linePitch="360" w:charSpace="0"/>
        </w:sectPr>
      </w:pPr>
      <w:r>
        <w:rPr>
          <w:rFonts w:hint="default"/>
          <w:i w:val="0"/>
          <w:iCs w:val="0"/>
          <w:sz w:val="22"/>
          <w:szCs w:val="22"/>
          <w:highlight w:val="none"/>
          <w:lang w:val="en-US" w:eastAsia="zh-CN"/>
        </w:rPr>
        <w:t xml:space="preserve">the existence parametrisation by arc length(for continuously differentiable curve assuming </w:t>
      </w:r>
      <m:oMath>
        <m:f>
          <m:fPr>
            <m:ctrlPr>
              <w:rPr>
                <w:rFonts w:ascii="DejaVu Math TeX Gyre" w:hAnsi="DejaVu Math TeX Gyre"/>
                <w:i w:val="0"/>
                <w:iCs w:val="0"/>
                <w:sz w:val="22"/>
                <w:szCs w:val="22"/>
                <w:highlight w:val="none"/>
                <w:lang w:val="en-US"/>
              </w:rPr>
            </m:ctrlPr>
          </m:fPr>
          <m:num>
            <m:r>
              <m:rPr>
                <m:sty m:val="p"/>
              </m:rPr>
              <w:rPr>
                <w:rFonts w:hint="default" w:ascii="DejaVu Math TeX Gyre" w:hAnsi="DejaVu Math TeX Gyre"/>
                <w:sz w:val="22"/>
                <w:szCs w:val="22"/>
                <w:highlight w:val="none"/>
                <w:lang w:val="en-US"/>
              </w:rPr>
              <m:t>d</m:t>
            </m:r>
            <m:ctrlPr>
              <w:rPr>
                <w:rFonts w:ascii="DejaVu Math TeX Gyre" w:hAnsi="DejaVu Math TeX Gyre"/>
                <w:i w:val="0"/>
                <w:iCs w:val="0"/>
                <w:sz w:val="22"/>
                <w:szCs w:val="22"/>
                <w:highlight w:val="none"/>
                <w:lang w:val="en-US"/>
              </w:rPr>
            </m:ctrlPr>
          </m:num>
          <m:den>
            <m:r>
              <m:rPr>
                <m:sty m:val="p"/>
              </m:rPr>
              <w:rPr>
                <w:rFonts w:hint="default" w:ascii="DejaVu Math TeX Gyre" w:hAnsi="DejaVu Math TeX Gyre"/>
                <w:sz w:val="22"/>
                <w:szCs w:val="22"/>
                <w:highlight w:val="none"/>
                <w:lang w:val="en-US"/>
              </w:rPr>
              <m:t>dt</m:t>
            </m:r>
            <m:ctrlPr>
              <w:rPr>
                <w:rFonts w:ascii="DejaVu Math TeX Gyre" w:hAnsi="DejaVu Math TeX Gyre"/>
                <w:i w:val="0"/>
                <w:iCs w:val="0"/>
                <w:sz w:val="22"/>
                <w:szCs w:val="22"/>
                <w:highlight w:val="none"/>
                <w:lang w:val="en-US"/>
              </w:rPr>
            </m:ctrlPr>
          </m:den>
        </m:f>
        <m:r>
          <m:rPr>
            <m:sty m:val="p"/>
          </m:rPr>
          <w:rPr>
            <w:rFonts w:hint="default" w:ascii="DejaVu Math TeX Gyre" w:hAnsi="DejaVu Math TeX Gyre"/>
            <w:sz w:val="22"/>
            <w:szCs w:val="22"/>
            <w:highlight w:val="none"/>
            <w:lang w:val="en-US"/>
          </w:rPr>
          <m:t>[c(t)]</m:t>
        </m:r>
        <m:r>
          <m:rPr>
            <m:sty m:val="p"/>
          </m:rPr>
          <w:rPr>
            <w:rFonts w:hint="default" w:ascii="DejaVu Math TeX Gyre" w:hAnsi="DejaVu Math TeX Gyre" w:cs="DejaVu Math TeX Gyre"/>
            <w:sz w:val="22"/>
            <w:szCs w:val="22"/>
            <w:highlight w:val="none"/>
            <w:lang w:val="en-US"/>
          </w:rPr>
          <m:t>≠</m:t>
        </m:r>
        <m:r>
          <m:rPr>
            <m:sty m:val="p"/>
          </m:rPr>
          <w:rPr>
            <w:rFonts w:hint="default" w:ascii="DejaVu Math TeX Gyre" w:hAnsi="DejaVu Math TeX Gyre"/>
            <w:sz w:val="22"/>
            <w:szCs w:val="22"/>
            <w:highlight w:val="none"/>
            <w:lang w:val="en-US"/>
          </w:rPr>
          <m:t>0</m:t>
        </m:r>
      </m:oMath>
      <w:r>
        <w:rPr>
          <w:rFonts w:hint="default" w:hAnsi="DejaVu Math TeX Gyre"/>
          <w:b w:val="0"/>
          <w:i w:val="0"/>
          <w:sz w:val="22"/>
          <w:szCs w:val="22"/>
          <w:highlight w:val="none"/>
          <w:lang w:val="en-US"/>
        </w:rPr>
        <w:t xml:space="preserve"> for all </w:t>
      </w:r>
      <m:oMath>
        <m:r>
          <m:rPr>
            <m:sty m:val="p"/>
          </m:rPr>
          <w:rPr>
            <w:rFonts w:hint="default" w:ascii="DejaVu Math TeX Gyre" w:hAnsi="DejaVu Math TeX Gyre"/>
            <w:sz w:val="22"/>
            <w:szCs w:val="22"/>
            <w:highlight w:val="none"/>
            <w:lang w:val="en-US"/>
          </w:rPr>
          <m:t>t</m:t>
        </m:r>
      </m:oMath>
      <w:r>
        <w:rPr>
          <w:rFonts w:hint="default"/>
          <w:i w:val="0"/>
          <w:iCs w:val="0"/>
          <w:sz w:val="22"/>
          <w:szCs w:val="22"/>
          <w:highlight w:val="none"/>
          <w:lang w:val="en-US" w:eastAsia="zh-CN"/>
        </w:rPr>
        <w:t>) and its uniqueness</w:t>
      </w:r>
    </w:p>
    <w:p w14:paraId="0AE70164">
      <w:pPr>
        <w:keepNext w:val="0"/>
        <w:keepLines w:val="0"/>
        <w:widowControl/>
        <w:numPr>
          <w:ilvl w:val="0"/>
          <w:numId w:val="2"/>
        </w:numPr>
        <w:suppressLineNumbers w:val="0"/>
        <w:jc w:val="left"/>
        <w:rPr>
          <w:rFonts w:hint="default" w:eastAsiaTheme="minorEastAsia"/>
          <w:i w:val="0"/>
          <w:iCs w:val="0"/>
          <w:sz w:val="22"/>
          <w:szCs w:val="22"/>
          <w:highlight w:val="none"/>
          <w:lang w:val="en-US" w:eastAsia="zh-CN"/>
        </w:rPr>
      </w:pPr>
      <w:r>
        <w:rPr>
          <w:rFonts w:hint="default"/>
          <w:i w:val="0"/>
          <w:iCs w:val="0"/>
          <w:sz w:val="22"/>
          <w:szCs w:val="22"/>
          <w:highlight w:val="none"/>
          <w:lang w:val="en-US" w:eastAsia="zh-CN"/>
        </w:rPr>
        <w:t>i</w:t>
      </w:r>
      <w:r>
        <w:rPr>
          <w:rFonts w:hint="eastAsia"/>
          <w:i w:val="0"/>
          <w:iCs w:val="0"/>
          <w:sz w:val="22"/>
          <w:szCs w:val="22"/>
          <w:highlight w:val="none"/>
          <w:lang w:val="en-US" w:eastAsia="zh-CN"/>
        </w:rPr>
        <w:t>f</w:t>
      </w:r>
      <w:r>
        <w:rPr>
          <w:rFonts w:hint="default"/>
          <w:i w:val="0"/>
          <w:iCs w:val="0"/>
          <w:sz w:val="22"/>
          <w:szCs w:val="22"/>
          <w:highlight w:val="none"/>
          <w:lang w:val="en-US" w:eastAsia="zh-CN"/>
        </w:rPr>
        <w:t xml:space="preserve">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X⊆</m:t>
        </m:r>
        <m:r>
          <m:rPr>
            <m:sty m:val="p"/>
          </m:rPr>
          <w:rPr>
            <w:rFonts w:hint="eastAsia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V</m:t>
        </m:r>
      </m:oMath>
      <w:r>
        <w:rPr>
          <w:rFonts w:hint="default" w:hAnsi="DejaVu Math TeX Gyre" w:cstheme="minorBidi"/>
          <w:i w:val="0"/>
          <w:iCs w:val="0"/>
          <w:sz w:val="22"/>
          <w:szCs w:val="22"/>
          <w:highlight w:val="none"/>
          <w:lang w:val="en-US" w:eastAsia="zh-CN" w:bidi="ar-SA"/>
        </w:rPr>
        <w:t xml:space="preserve"> is linearly independent and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Y⊆</m:t>
        </m:r>
        <m:r>
          <m:rPr>
            <m:sty m:val="p"/>
          </m:rPr>
          <w:rPr>
            <w:rFonts w:hint="eastAsia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V</m:t>
        </m:r>
      </m:oMath>
      <w:r>
        <w:rPr>
          <w:rFonts w:hint="default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  <w:t xml:space="preserve"> is spanning,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|</m:t>
        </m:r>
        <m:r>
          <m:rPr>
            <m:sty m:val="p"/>
          </m:rPr>
          <w:rPr>
            <w:rFonts w:hint="eastAsia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Y</m:t>
        </m:r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|&lt;</m:t>
        </m:r>
        <m:r>
          <m:rPr>
            <m:sty m:val="p"/>
          </m:rPr>
          <w:rPr>
            <w:rFonts w:hint="default" w:ascii="DejaVu Math TeX Gyre" w:hAnsi="DejaVu Math TeX Gyre" w:cs="DejaVu Math TeX Gyre"/>
            <w:sz w:val="22"/>
            <w:szCs w:val="22"/>
            <w:highlight w:val="none"/>
            <w:lang w:val="en-US" w:eastAsia="zh-CN" w:bidi="ar-SA"/>
          </w:rPr>
          <m:t>∞</m:t>
        </m:r>
      </m:oMath>
      <w:r>
        <w:rPr>
          <w:rFonts w:hint="default" w:hAnsi="DejaVu Math TeX Gyre" w:cs="DejaVu Math TeX Gyre"/>
          <w:b w:val="0"/>
          <w:i w:val="0"/>
          <w:sz w:val="22"/>
          <w:szCs w:val="22"/>
          <w:highlight w:val="none"/>
          <w:lang w:val="en-US" w:eastAsia="zh-CN" w:bidi="ar-SA"/>
        </w:rPr>
        <w:t>,</w:t>
      </w:r>
      <w:r>
        <w:rPr>
          <w:rFonts w:hint="default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  <w:t xml:space="preserve"> then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|X|</m:t>
        </m:r>
        <m:r>
          <m:rPr>
            <m:sty m:val="p"/>
          </m:rPr>
          <w:rPr>
            <w:rFonts w:hint="default" w:ascii="DejaVu Math TeX Gyre" w:hAnsi="DejaVu Math TeX Gyre" w:cs="DejaVu Math TeX Gyre"/>
            <w:sz w:val="22"/>
            <w:szCs w:val="22"/>
            <w:highlight w:val="none"/>
            <w:lang w:val="en-US" w:eastAsia="zh-CN" w:bidi="ar-SA"/>
          </w:rPr>
          <m:t>≤</m:t>
        </m:r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|Y|</m:t>
        </m:r>
      </m:oMath>
    </w:p>
    <w:p w14:paraId="3E47E783">
      <w:pPr>
        <w:keepNext w:val="0"/>
        <w:keepLines w:val="0"/>
        <w:widowControl/>
        <w:numPr>
          <w:ilvl w:val="0"/>
          <w:numId w:val="2"/>
        </w:numPr>
        <w:suppressLineNumbers w:val="0"/>
        <w:jc w:val="left"/>
        <w:rPr>
          <w:rFonts w:hint="default" w:eastAsiaTheme="minorEastAsia"/>
          <w:i w:val="0"/>
          <w:iCs w:val="0"/>
          <w:sz w:val="22"/>
          <w:szCs w:val="22"/>
          <w:highlight w:val="none"/>
          <w:lang w:val="en-US" w:eastAsia="zh-CN"/>
        </w:rPr>
      </w:pPr>
      <w:r>
        <w:rPr>
          <w:rFonts w:hint="default"/>
          <w:i w:val="0"/>
          <w:iCs w:val="0"/>
          <w:sz w:val="22"/>
          <w:szCs w:val="22"/>
          <w:highlight w:val="none"/>
          <w:lang w:val="en-US" w:eastAsia="zh-CN"/>
        </w:rPr>
        <w:t xml:space="preserve">every finite dimensional vector space has basis </w:t>
      </w:r>
      <w:r>
        <w:rPr>
          <w:rFonts w:hint="default"/>
          <w:i w:val="0"/>
          <w:iCs w:val="0"/>
          <w:sz w:val="22"/>
          <w:szCs w:val="22"/>
          <w:highlight w:val="green"/>
          <w:lang w:val="en-US" w:eastAsia="zh-CN"/>
        </w:rPr>
        <w:t xml:space="preserve">[a vector space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green"/>
            <w:lang w:val="en-US" w:eastAsia="zh-CN" w:bidi="ar-SA"/>
          </w:rPr>
          <m:t>V</m:t>
        </m:r>
      </m:oMath>
      <w:r>
        <w:rPr>
          <w:rFonts w:hint="default" w:hAnsi="DejaVu Math TeX Gyre" w:cstheme="minorBidi"/>
          <w:i w:val="0"/>
          <w:iCs w:val="0"/>
          <w:sz w:val="22"/>
          <w:szCs w:val="22"/>
          <w:highlight w:val="green"/>
          <w:lang w:val="en-US" w:eastAsia="zh-CN" w:bidi="ar-SA"/>
        </w:rPr>
        <w:t xml:space="preserve"> </w:t>
      </w:r>
      <w:r>
        <w:rPr>
          <w:rFonts w:hint="default"/>
          <w:i w:val="0"/>
          <w:iCs w:val="0"/>
          <w:sz w:val="22"/>
          <w:szCs w:val="22"/>
          <w:highlight w:val="green"/>
          <w:lang w:val="en-US" w:eastAsia="zh-CN"/>
        </w:rPr>
        <w:t xml:space="preserve">is finite-dimensional if there exists some finite set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green"/>
            <w:lang w:val="en-US" w:eastAsia="zh-CN" w:bidi="ar-SA"/>
          </w:rPr>
          <m:t>X</m:t>
        </m:r>
      </m:oMath>
      <w:r>
        <w:rPr>
          <w:rFonts w:hint="default" w:hAnsi="DejaVu Math TeX Gyre" w:cstheme="minorBidi"/>
          <w:i w:val="0"/>
          <w:iCs w:val="0"/>
          <w:sz w:val="22"/>
          <w:szCs w:val="22"/>
          <w:highlight w:val="green"/>
          <w:lang w:val="en-US" w:eastAsia="zh-CN" w:bidi="ar-SA"/>
        </w:rPr>
        <w:t xml:space="preserve"> </w:t>
      </w:r>
      <w:r>
        <w:rPr>
          <w:rFonts w:hint="default"/>
          <w:i w:val="0"/>
          <w:iCs w:val="0"/>
          <w:sz w:val="22"/>
          <w:szCs w:val="22"/>
          <w:highlight w:val="green"/>
          <w:lang w:val="en-US" w:eastAsia="zh-CN"/>
        </w:rPr>
        <w:t xml:space="preserve">such that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green"/>
            <w:lang w:val="en-US" w:eastAsia="zh-CN" w:bidi="ar-SA"/>
          </w:rPr>
          <m:t>span(X)=V</m:t>
        </m:r>
      </m:oMath>
      <w:r>
        <w:rPr>
          <w:rFonts w:hint="default"/>
          <w:i w:val="0"/>
          <w:iCs w:val="0"/>
          <w:sz w:val="22"/>
          <w:szCs w:val="22"/>
          <w:highlight w:val="green"/>
          <w:lang w:val="en-US" w:eastAsia="zh-CN"/>
        </w:rPr>
        <w:t>]</w:t>
      </w:r>
    </w:p>
    <w:p w14:paraId="3CDC80C6">
      <w:pPr>
        <w:keepNext w:val="0"/>
        <w:keepLines w:val="0"/>
        <w:widowControl/>
        <w:numPr>
          <w:ilvl w:val="0"/>
          <w:numId w:val="2"/>
        </w:numPr>
        <w:suppressLineNumbers w:val="0"/>
        <w:jc w:val="left"/>
        <w:rPr>
          <w:rFonts w:hint="default" w:eastAsiaTheme="minorEastAsia"/>
          <w:i w:val="0"/>
          <w:iCs w:val="0"/>
          <w:sz w:val="22"/>
          <w:szCs w:val="22"/>
          <w:highlight w:val="none"/>
          <w:lang w:val="en-US" w:eastAsia="zh-CN"/>
        </w:rPr>
      </w:pPr>
      <w:r>
        <w:rPr>
          <w:rFonts w:hint="default"/>
          <w:i w:val="0"/>
          <w:iCs w:val="0"/>
          <w:sz w:val="22"/>
          <w:szCs w:val="22"/>
          <w:highlight w:val="none"/>
          <w:lang w:val="en-US" w:eastAsia="zh-CN"/>
        </w:rPr>
        <w:t xml:space="preserve">if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X⊆</m:t>
        </m:r>
        <m:r>
          <m:rPr>
            <m:sty m:val="p"/>
          </m:rPr>
          <w:rPr>
            <w:rFonts w:hint="eastAsia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V</m:t>
        </m:r>
      </m:oMath>
      <w:r>
        <w:rPr>
          <w:rFonts w:hint="default" w:hAnsi="DejaVu Math TeX Gyre" w:cstheme="minorBidi"/>
          <w:i w:val="0"/>
          <w:iCs w:val="0"/>
          <w:sz w:val="22"/>
          <w:szCs w:val="22"/>
          <w:highlight w:val="none"/>
          <w:lang w:val="en-US" w:eastAsia="zh-CN" w:bidi="ar-SA"/>
        </w:rPr>
        <w:t xml:space="preserve"> is linearly independent and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V</m:t>
        </m:r>
      </m:oMath>
      <w:r>
        <w:rPr>
          <w:rFonts w:hint="default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  <w:t xml:space="preserve"> is finite dimensional</w:t>
      </w:r>
      <w:r>
        <w:rPr>
          <w:rFonts w:hint="default" w:hAnsi="DejaVu Math TeX Gyre" w:cs="DejaVu Math TeX Gyre"/>
          <w:b w:val="0"/>
          <w:i w:val="0"/>
          <w:sz w:val="22"/>
          <w:szCs w:val="22"/>
          <w:highlight w:val="none"/>
          <w:lang w:val="en-US" w:eastAsia="zh-CN" w:bidi="ar-SA"/>
        </w:rPr>
        <w:t xml:space="preserve">, then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X</m:t>
        </m:r>
      </m:oMath>
      <w:r>
        <w:rPr>
          <w:rFonts w:hint="default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  <w:t xml:space="preserve"> can be extend to a basis</w:t>
      </w:r>
    </w:p>
    <w:p w14:paraId="5A2C4815">
      <w:pPr>
        <w:keepNext w:val="0"/>
        <w:keepLines w:val="0"/>
        <w:widowControl/>
        <w:numPr>
          <w:ilvl w:val="0"/>
          <w:numId w:val="2"/>
        </w:numPr>
        <w:suppressLineNumbers w:val="0"/>
        <w:jc w:val="left"/>
        <w:rPr>
          <w:rFonts w:hint="default" w:eastAsiaTheme="minorEastAsia"/>
          <w:i w:val="0"/>
          <w:iCs w:val="0"/>
          <w:sz w:val="22"/>
          <w:szCs w:val="22"/>
          <w:highlight w:val="none"/>
          <w:lang w:val="en-US" w:eastAsia="zh-CN"/>
        </w:rPr>
      </w:pPr>
      <w:r>
        <w:rPr>
          <w:rFonts w:hint="default"/>
          <w:i w:val="0"/>
          <w:iCs w:val="0"/>
          <w:sz w:val="22"/>
          <w:szCs w:val="22"/>
          <w:highlight w:val="none"/>
          <w:lang w:val="en-US" w:eastAsia="zh-CN"/>
        </w:rPr>
        <w:t xml:space="preserve">the following are equivalent for </w:t>
      </w:r>
      <m:oMath>
        <m:r>
          <m:rPr>
            <m:sty m:val="p"/>
          </m:rPr>
          <w:rPr>
            <w:rFonts w:hint="default" w:ascii="DejaVu Math TeX Gyre"/>
            <w:sz w:val="22"/>
            <w:szCs w:val="22"/>
            <w:highlight w:val="none"/>
            <w:lang w:val="en-US" w:eastAsia="zh-CN"/>
          </w:rPr>
          <m:t>B</m:t>
        </m:r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⊆</m:t>
        </m:r>
        <m:r>
          <m:rPr>
            <m:sty m:val="p"/>
          </m:rPr>
          <w:rPr>
            <w:rFonts w:hint="eastAsia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V</m:t>
        </m:r>
      </m:oMath>
      <w:r>
        <w:rPr>
          <w:rFonts w:hint="default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  <w:t xml:space="preserve">, where </w:t>
      </w:r>
      <m:oMath>
        <m:r>
          <m:rPr>
            <m:sty m:val="p"/>
          </m:rPr>
          <w:rPr>
            <w:rFonts w:hint="eastAsia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V</m:t>
        </m:r>
      </m:oMath>
      <w:r>
        <w:rPr>
          <w:rFonts w:hint="default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  <w:t xml:space="preserve"> is a finite dimensional vector space and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dimV=n</m:t>
        </m:r>
      </m:oMath>
      <w:r>
        <w:rPr>
          <w:rFonts w:hint="default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  <w:t>:</w:t>
      </w:r>
    </w:p>
    <w:p w14:paraId="7C07DAF0">
      <w:pPr>
        <w:keepNext w:val="0"/>
        <w:keepLines w:val="0"/>
        <w:widowControl/>
        <w:numPr>
          <w:ilvl w:val="0"/>
          <w:numId w:val="3"/>
        </w:numPr>
        <w:suppressLineNumbers w:val="0"/>
        <w:jc w:val="left"/>
        <w:rPr>
          <w:rFonts w:hint="default" w:hAnsi="DejaVu Math TeX Gyre" w:cstheme="minorBidi"/>
          <w:i w:val="0"/>
          <w:iCs w:val="0"/>
          <w:sz w:val="22"/>
          <w:szCs w:val="22"/>
          <w:highlight w:val="none"/>
          <w:lang w:val="en-US" w:eastAsia="zh-CN" w:bidi="ar-SA"/>
        </w:rPr>
      </w:pP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B</m:t>
        </m:r>
      </m:oMath>
      <w:r>
        <w:rPr>
          <w:rFonts w:hint="default"/>
          <w:i w:val="0"/>
          <w:iCs w:val="0"/>
          <w:sz w:val="22"/>
          <w:szCs w:val="22"/>
          <w:highlight w:val="none"/>
          <w:lang w:val="en-US" w:eastAsia="zh-CN"/>
        </w:rPr>
        <w:t xml:space="preserve"> is a basis </w:t>
      </w:r>
      <w:r>
        <w:rPr>
          <w:rFonts w:hint="eastAsia"/>
          <w:i w:val="0"/>
          <w:iCs w:val="0"/>
          <w:sz w:val="22"/>
          <w:szCs w:val="22"/>
          <w:highlight w:val="none"/>
          <w:lang w:val="en-US" w:eastAsia="zh-CN"/>
        </w:rPr>
        <w:tab/>
      </w:r>
      <w:r>
        <w:rPr>
          <w:rFonts w:hint="default"/>
          <w:i w:val="0"/>
          <w:iCs w:val="0"/>
          <w:sz w:val="22"/>
          <w:szCs w:val="22"/>
          <w:highlight w:val="none"/>
          <w:lang w:val="en-US" w:eastAsia="zh-CN"/>
        </w:rPr>
        <w:t>(2)</w:t>
      </w:r>
      <w:r>
        <w:rPr>
          <w:rFonts w:hint="eastAsia"/>
          <w:i w:val="0"/>
          <w:iCs w:val="0"/>
          <w:sz w:val="22"/>
          <w:szCs w:val="22"/>
          <w:highlight w:val="none"/>
          <w:lang w:val="en-US" w:eastAsia="zh-CN"/>
        </w:rPr>
        <w:t xml:space="preserve">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B</m:t>
        </m:r>
      </m:oMath>
      <w:r>
        <w:rPr>
          <w:rFonts w:hint="default"/>
          <w:i w:val="0"/>
          <w:iCs w:val="0"/>
          <w:sz w:val="22"/>
          <w:szCs w:val="22"/>
          <w:highlight w:val="none"/>
          <w:lang w:val="en-US" w:eastAsia="zh-CN"/>
        </w:rPr>
        <w:t xml:space="preserve"> is linearly independent and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|B|=n</m:t>
        </m:r>
      </m:oMath>
      <w:r>
        <w:rPr>
          <w:rFonts w:hint="default"/>
          <w:i w:val="0"/>
          <w:iCs w:val="0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eastAsia"/>
          <w:i w:val="0"/>
          <w:iCs w:val="0"/>
          <w:sz w:val="22"/>
          <w:szCs w:val="22"/>
          <w:highlight w:val="none"/>
          <w:lang w:val="en-US" w:eastAsia="zh-CN"/>
        </w:rPr>
        <w:tab/>
      </w:r>
      <w:r>
        <w:rPr>
          <w:rFonts w:hint="default"/>
          <w:i w:val="0"/>
          <w:iCs w:val="0"/>
          <w:sz w:val="22"/>
          <w:szCs w:val="22"/>
          <w:highlight w:val="none"/>
          <w:lang w:val="en-US" w:eastAsia="zh-CN"/>
        </w:rPr>
        <w:t>(3)</w:t>
      </w:r>
      <w:r>
        <w:rPr>
          <w:rFonts w:hint="eastAsia"/>
          <w:i w:val="0"/>
          <w:iCs w:val="0"/>
          <w:sz w:val="22"/>
          <w:szCs w:val="22"/>
          <w:highlight w:val="none"/>
          <w:lang w:val="en-US" w:eastAsia="zh-CN"/>
        </w:rPr>
        <w:t xml:space="preserve">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B</m:t>
        </m:r>
      </m:oMath>
      <w:r>
        <w:rPr>
          <w:rFonts w:hint="default"/>
          <w:i w:val="0"/>
          <w:iCs w:val="0"/>
          <w:sz w:val="22"/>
          <w:szCs w:val="22"/>
          <w:highlight w:val="none"/>
          <w:lang w:val="en-US" w:eastAsia="zh-CN"/>
        </w:rPr>
        <w:t xml:space="preserve"> is spanning and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 xml:space="preserve"> |B|=n</m:t>
        </m:r>
      </m:oMath>
    </w:p>
    <w:p w14:paraId="088A5682">
      <w:pPr>
        <w:keepNext w:val="0"/>
        <w:keepLines w:val="0"/>
        <w:widowControl/>
        <w:numPr>
          <w:ilvl w:val="0"/>
          <w:numId w:val="2"/>
        </w:numPr>
        <w:suppressLineNumbers w:val="0"/>
        <w:ind w:left="0" w:leftChars="0" w:firstLine="0" w:firstLineChars="0"/>
        <w:jc w:val="left"/>
        <w:rPr>
          <w:rFonts w:hint="default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</w:pPr>
      <w:r>
        <w:rPr>
          <w:rFonts w:hint="default" w:hAnsi="DejaVu Math TeX Gyre" w:cstheme="minorBidi"/>
          <w:i w:val="0"/>
          <w:iCs w:val="0"/>
          <w:sz w:val="22"/>
          <w:szCs w:val="22"/>
          <w:highlight w:val="none"/>
          <w:lang w:val="en-US" w:eastAsia="zh-CN" w:bidi="ar-SA"/>
        </w:rPr>
        <w:t xml:space="preserve">if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V</m:t>
        </m:r>
      </m:oMath>
      <w:r>
        <w:rPr>
          <w:rFonts w:hint="default" w:hAnsi="DejaVu Math TeX Gyre" w:cstheme="minorBidi"/>
          <w:i w:val="0"/>
          <w:iCs w:val="0"/>
          <w:sz w:val="22"/>
          <w:szCs w:val="22"/>
          <w:highlight w:val="none"/>
          <w:lang w:val="en-US" w:eastAsia="zh-CN" w:bidi="ar-SA"/>
        </w:rPr>
        <w:t xml:space="preserve"> is a finite-dimensional vector space, and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U⊆</m:t>
        </m:r>
        <m:r>
          <m:rPr>
            <m:sty m:val="p"/>
          </m:rPr>
          <w:rPr>
            <w:rFonts w:hint="eastAsia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V</m:t>
        </m:r>
      </m:oMath>
      <w:r>
        <w:rPr>
          <w:rFonts w:hint="default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  <w:t xml:space="preserve">, then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dimU&lt;dimV</m:t>
        </m:r>
      </m:oMath>
    </w:p>
    <w:p w14:paraId="66EDF031">
      <w:pPr>
        <w:keepNext w:val="0"/>
        <w:keepLines w:val="0"/>
        <w:widowControl/>
        <w:numPr>
          <w:ilvl w:val="0"/>
          <w:numId w:val="2"/>
        </w:numPr>
        <w:suppressLineNumbers w:val="0"/>
        <w:ind w:left="0" w:leftChars="0" w:firstLine="0" w:firstLineChars="0"/>
        <w:jc w:val="left"/>
        <w:rPr>
          <w:rFonts w:hint="default" w:hAnsi="DejaVu Math TeX Gyre" w:cstheme="minorBidi"/>
          <w:i w:val="0"/>
          <w:iCs w:val="0"/>
          <w:sz w:val="22"/>
          <w:szCs w:val="22"/>
          <w:highlight w:val="none"/>
          <w:lang w:val="en-US" w:eastAsia="zh-CN" w:bidi="ar-SA"/>
        </w:rPr>
      </w:pPr>
      <w:r>
        <w:rPr>
          <w:rFonts w:hint="default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  <w:t xml:space="preserve">if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U,W⊆V</m:t>
        </m:r>
      </m:oMath>
      <w:r>
        <w:rPr>
          <w:rFonts w:hint="default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  <w:t xml:space="preserve"> and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V</m:t>
        </m:r>
      </m:oMath>
      <w:r>
        <w:rPr>
          <w:rFonts w:hint="default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  <w:t xml:space="preserve"> </w:t>
      </w:r>
      <w:r>
        <w:rPr>
          <w:rFonts w:hint="default" w:hAnsi="DejaVu Math TeX Gyre" w:cstheme="minorBidi"/>
          <w:i w:val="0"/>
          <w:iCs w:val="0"/>
          <w:sz w:val="22"/>
          <w:szCs w:val="22"/>
          <w:highlight w:val="none"/>
          <w:lang w:val="en-US" w:eastAsia="zh-CN" w:bidi="ar-SA"/>
        </w:rPr>
        <w:t xml:space="preserve">is a finite-dimensional vector space, then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dim(U+V)=dimU+dimV−dim(U∩</m:t>
        </m:r>
        <m:r>
          <m:rPr>
            <m:sty m:val="p"/>
          </m:rPr>
          <w:rPr>
            <w:rFonts w:hint="eastAsia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V</m:t>
        </m:r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)</m:t>
        </m:r>
      </m:oMath>
    </w:p>
    <w:p w14:paraId="4E2BB3EC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hAnsi="DejaVu Math TeX Gyre" w:cstheme="minorBidi"/>
          <w:i w:val="0"/>
          <w:iCs w:val="0"/>
          <w:sz w:val="22"/>
          <w:szCs w:val="22"/>
          <w:highlight w:val="none"/>
          <w:lang w:val="en-US" w:eastAsia="zh-CN" w:bidi="ar-SA"/>
        </w:rPr>
      </w:pPr>
    </w:p>
    <w:p w14:paraId="618CAA9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hAnsi="DejaVu Math TeX Gyre" w:cstheme="minorBidi"/>
          <w:i w:val="0"/>
          <w:iCs w:val="0"/>
          <w:sz w:val="22"/>
          <w:szCs w:val="22"/>
          <w:highlight w:val="none"/>
          <w:lang w:val="en-US" w:eastAsia="zh-CN" w:bidi="ar-SA"/>
        </w:rPr>
      </w:pPr>
    </w:p>
    <w:p w14:paraId="0BAE2C3E">
      <w:pPr>
        <w:keepNext w:val="0"/>
        <w:keepLines w:val="0"/>
        <w:widowControl/>
        <w:numPr>
          <w:ilvl w:val="0"/>
          <w:numId w:val="2"/>
        </w:numPr>
        <w:suppressLineNumbers w:val="0"/>
        <w:ind w:left="0" w:leftChars="0" w:firstLine="0" w:firstLineChars="0"/>
        <w:jc w:val="left"/>
        <w:rPr>
          <w:rFonts w:hint="default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</w:pPr>
      <w:r>
        <w:rPr>
          <w:rFonts w:hint="eastAsia" w:hAnsi="DejaVu Math TeX Gyre" w:cstheme="minorBidi"/>
          <w:i w:val="0"/>
          <w:iCs w:val="0"/>
          <w:sz w:val="22"/>
          <w:szCs w:val="22"/>
          <w:highlight w:val="none"/>
          <w:lang w:val="en-US" w:eastAsia="zh-CN" w:bidi="ar-SA"/>
        </w:rPr>
        <w:t xml:space="preserve">if </w:t>
      </w:r>
      <m:oMath>
        <m:r>
          <m:rPr>
            <m:sty m:val="p"/>
          </m:rPr>
          <w:rPr>
            <w:rFonts w:hint="eastAsia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T:V</m:t>
        </m:r>
        <m:r>
          <m:rPr>
            <m:sty m:val="p"/>
          </m:rPr>
          <w:rPr>
            <w:rFonts w:ascii="DejaVu Math TeX Gyre" w:hAnsi="DejaVu Math TeX Gyre" w:cstheme="minorBidi"/>
            <w:sz w:val="22"/>
            <w:szCs w:val="22"/>
            <w:highlight w:val="none"/>
            <w:lang w:val="en-US" w:bidi="ar-SA"/>
          </w:rPr>
          <m:t>→</m:t>
        </m:r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W</m:t>
        </m:r>
      </m:oMath>
      <w:r>
        <w:rPr>
          <w:rFonts w:hint="eastAsia" w:hAnsi="DejaVu Math TeX Gyre" w:cstheme="minorBidi"/>
          <w:i w:val="0"/>
          <w:iCs w:val="0"/>
          <w:sz w:val="22"/>
          <w:szCs w:val="22"/>
          <w:highlight w:val="none"/>
          <w:lang w:val="en-US" w:eastAsia="zh-CN" w:bidi="ar-SA"/>
        </w:rPr>
        <w:t xml:space="preserve"> is isomorphism, then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dimV=dimW</m:t>
        </m:r>
      </m:oMath>
    </w:p>
    <w:p w14:paraId="2E074926">
      <w:pPr>
        <w:keepNext w:val="0"/>
        <w:keepLines w:val="0"/>
        <w:widowControl/>
        <w:numPr>
          <w:ilvl w:val="0"/>
          <w:numId w:val="2"/>
        </w:numPr>
        <w:suppressLineNumbers w:val="0"/>
        <w:ind w:left="0" w:leftChars="0" w:firstLine="0" w:firstLineChars="0"/>
        <w:jc w:val="left"/>
        <w:rPr>
          <w:rFonts w:hint="default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</w:pPr>
      <w:r>
        <w:rPr>
          <w:rFonts w:hint="eastAsia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  <w:t xml:space="preserve">if </w:t>
      </w:r>
      <m:oMath>
        <m:r>
          <m:rPr>
            <m:sty m:val="p"/>
          </m:rPr>
          <w:rPr>
            <w:rFonts w:hint="eastAsia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T:V</m:t>
        </m:r>
        <m:r>
          <m:rPr>
            <m:sty m:val="p"/>
          </m:rPr>
          <w:rPr>
            <w:rFonts w:ascii="DejaVu Math TeX Gyre" w:hAnsi="DejaVu Math TeX Gyre" w:cstheme="minorBidi"/>
            <w:sz w:val="22"/>
            <w:szCs w:val="22"/>
            <w:highlight w:val="none"/>
            <w:lang w:val="en-US" w:bidi="ar-SA"/>
          </w:rPr>
          <m:t>→</m:t>
        </m:r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W</m:t>
        </m:r>
      </m:oMath>
      <w:r>
        <w:rPr>
          <w:rFonts w:hint="eastAsia" w:hAnsi="DejaVu Math TeX Gyre" w:cstheme="minorBidi"/>
          <w:i w:val="0"/>
          <w:iCs w:val="0"/>
          <w:sz w:val="22"/>
          <w:szCs w:val="22"/>
          <w:highlight w:val="none"/>
          <w:lang w:val="en-US" w:eastAsia="zh-CN" w:bidi="ar-SA"/>
        </w:rPr>
        <w:t xml:space="preserve"> is linear, then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dimV=rkT+dim(kerT)</m:t>
        </m:r>
      </m:oMath>
    </w:p>
    <w:p w14:paraId="331ED66B">
      <w:pPr>
        <w:keepNext w:val="0"/>
        <w:keepLines w:val="0"/>
        <w:widowControl/>
        <w:numPr>
          <w:ilvl w:val="0"/>
          <w:numId w:val="2"/>
        </w:numPr>
        <w:suppressLineNumbers w:val="0"/>
        <w:ind w:left="0" w:leftChars="0" w:firstLine="0" w:firstLineChars="0"/>
        <w:jc w:val="left"/>
        <w:rPr>
          <w:rFonts w:hint="default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</w:pPr>
      <w:r>
        <w:rPr>
          <w:rFonts w:hint="eastAsia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  <w:t xml:space="preserve">if </w:t>
      </w:r>
      <m:oMath>
        <m:r>
          <m:rPr>
            <m:sty m:val="p"/>
          </m:rPr>
          <w:rPr>
            <w:rFonts w:hint="eastAsia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T:V</m:t>
        </m:r>
        <m:r>
          <m:rPr>
            <m:sty m:val="p"/>
          </m:rPr>
          <w:rPr>
            <w:rFonts w:ascii="DejaVu Math TeX Gyre" w:hAnsi="DejaVu Math TeX Gyre" w:cstheme="minorBidi"/>
            <w:sz w:val="22"/>
            <w:szCs w:val="22"/>
            <w:highlight w:val="none"/>
            <w:lang w:val="en-US" w:bidi="ar-SA"/>
          </w:rPr>
          <m:t>→</m:t>
        </m:r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W</m:t>
        </m:r>
      </m:oMath>
      <w:r>
        <w:rPr>
          <w:rFonts w:hint="eastAsia" w:hAnsi="DejaVu Math TeX Gyre" w:cstheme="minorBidi"/>
          <w:i w:val="0"/>
          <w:iCs w:val="0"/>
          <w:sz w:val="22"/>
          <w:szCs w:val="22"/>
          <w:highlight w:val="none"/>
          <w:lang w:val="en-US" w:eastAsia="zh-CN" w:bidi="ar-SA"/>
        </w:rPr>
        <w:t xml:space="preserve"> is linear,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T(</m:t>
        </m:r>
        <m:acc>
          <m:accPr>
            <m:chr m:val="⃗"/>
            <m:ctrlPr>
              <w:rPr>
                <w:rFonts w:hint="default" w:ascii="DejaVu Math TeX Gyre" w:hAnsi="DejaVu Math TeX Gyre" w:cstheme="minorBidi"/>
                <w:i w:val="0"/>
                <w:iCs w:val="0"/>
                <w:sz w:val="22"/>
                <w:szCs w:val="22"/>
                <w:highlight w:val="none"/>
                <w:lang w:val="en-US" w:eastAsia="zh-CN" w:bidi="ar-SA"/>
              </w:rPr>
            </m:ctrlPr>
          </m:accPr>
          <m:e>
            <m:r>
              <m:rPr>
                <m:sty m:val="p"/>
              </m:rPr>
              <w:rPr>
                <w:rFonts w:hint="default" w:ascii="DejaVu Math TeX Gyre" w:hAnsi="DejaVu Math TeX Gyre" w:cstheme="minorBidi"/>
                <w:sz w:val="22"/>
                <w:szCs w:val="22"/>
                <w:highlight w:val="none"/>
                <w:lang w:val="en-US" w:eastAsia="zh-CN" w:bidi="ar-SA"/>
              </w:rPr>
              <m:t>v</m:t>
            </m:r>
            <m:ctrlPr>
              <w:rPr>
                <w:rFonts w:hint="default" w:ascii="DejaVu Math TeX Gyre" w:hAnsi="DejaVu Math TeX Gyre" w:cstheme="minorBidi"/>
                <w:i w:val="0"/>
                <w:iCs w:val="0"/>
                <w:sz w:val="22"/>
                <w:szCs w:val="22"/>
                <w:highlight w:val="none"/>
                <w:lang w:val="en-US" w:eastAsia="zh-CN" w:bidi="ar-SA"/>
              </w:rPr>
            </m:ctrlPr>
          </m:e>
        </m:acc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)=A</m:t>
        </m:r>
        <m:acc>
          <m:accPr>
            <m:chr m:val="⃗"/>
            <m:ctrlPr>
              <w:rPr>
                <w:rFonts w:hint="default" w:ascii="DejaVu Math TeX Gyre" w:hAnsi="DejaVu Math TeX Gyre" w:cstheme="minorBidi"/>
                <w:i w:val="0"/>
                <w:iCs w:val="0"/>
                <w:sz w:val="22"/>
                <w:szCs w:val="22"/>
                <w:highlight w:val="none"/>
                <w:lang w:val="en-US" w:eastAsia="zh-CN" w:bidi="ar-SA"/>
              </w:rPr>
            </m:ctrlPr>
          </m:accPr>
          <m:e>
            <m:r>
              <m:rPr>
                <m:sty m:val="p"/>
              </m:rPr>
              <w:rPr>
                <w:rFonts w:hint="default" w:ascii="DejaVu Math TeX Gyre" w:hAnsi="DejaVu Math TeX Gyre" w:cstheme="minorBidi"/>
                <w:sz w:val="22"/>
                <w:szCs w:val="22"/>
                <w:highlight w:val="none"/>
                <w:lang w:val="en-US" w:eastAsia="zh-CN" w:bidi="ar-SA"/>
              </w:rPr>
              <m:t>v</m:t>
            </m:r>
            <m:ctrlPr>
              <w:rPr>
                <w:rFonts w:hint="default" w:ascii="DejaVu Math TeX Gyre" w:hAnsi="DejaVu Math TeX Gyre" w:cstheme="minorBidi"/>
                <w:i w:val="0"/>
                <w:iCs w:val="0"/>
                <w:sz w:val="22"/>
                <w:szCs w:val="22"/>
                <w:highlight w:val="none"/>
                <w:lang w:val="en-US" w:eastAsia="zh-CN" w:bidi="ar-SA"/>
              </w:rPr>
            </m:ctrlPr>
          </m:e>
        </m:acc>
      </m:oMath>
      <w:r>
        <w:rPr>
          <w:rFonts w:hint="eastAsia" w:hAnsi="DejaVu Math TeX Gyre" w:cstheme="minorBidi"/>
          <w:i w:val="0"/>
          <w:iCs w:val="0"/>
          <w:sz w:val="22"/>
          <w:szCs w:val="22"/>
          <w:highlight w:val="none"/>
          <w:lang w:val="en-US" w:eastAsia="zh-CN" w:bidi="ar-SA"/>
        </w:rPr>
        <w:t xml:space="preserve">, then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rkT=rkA</m:t>
        </m:r>
      </m:oMath>
    </w:p>
    <w:p w14:paraId="08B9072A">
      <w:pPr>
        <w:keepNext w:val="0"/>
        <w:keepLines w:val="0"/>
        <w:widowControl/>
        <w:numPr>
          <w:ilvl w:val="0"/>
          <w:numId w:val="2"/>
        </w:numPr>
        <w:suppressLineNumbers w:val="0"/>
        <w:ind w:left="0" w:leftChars="0" w:firstLine="0" w:firstLineChars="0"/>
        <w:jc w:val="left"/>
        <w:rPr>
          <w:rFonts w:hint="default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</w:pPr>
      <w:r>
        <w:rPr>
          <w:rFonts w:hint="eastAsia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  <w:t xml:space="preserve">if </w:t>
      </w:r>
      <m:oMath>
        <m:r>
          <m:rPr>
            <m:sty m:val="p"/>
          </m:rPr>
          <w:rPr>
            <w:rFonts w:hint="eastAsia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T:V</m:t>
        </m:r>
        <m:r>
          <m:rPr>
            <m:sty m:val="p"/>
          </m:rPr>
          <w:rPr>
            <w:rFonts w:ascii="DejaVu Math TeX Gyre" w:hAnsi="DejaVu Math TeX Gyre" w:cstheme="minorBidi"/>
            <w:sz w:val="22"/>
            <w:szCs w:val="22"/>
            <w:highlight w:val="none"/>
            <w:lang w:val="en-US" w:bidi="ar-SA"/>
          </w:rPr>
          <m:t>→</m:t>
        </m:r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W</m:t>
        </m:r>
      </m:oMath>
      <w:r>
        <w:rPr>
          <w:rFonts w:hint="eastAsia" w:hAnsi="DejaVu Math TeX Gyre" w:cstheme="minorBidi"/>
          <w:i w:val="0"/>
          <w:iCs w:val="0"/>
          <w:sz w:val="22"/>
          <w:szCs w:val="22"/>
          <w:highlight w:val="none"/>
          <w:lang w:val="en-US" w:eastAsia="zh-CN" w:bidi="ar-SA"/>
        </w:rPr>
        <w:t xml:space="preserve"> is linear, </w:t>
      </w:r>
      <m:oMath>
        <m:r>
          <m:rPr>
            <m:sty m:val="p"/>
          </m:rPr>
          <w:rPr>
            <w:rFonts w:hint="eastAsia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V</m:t>
        </m:r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,W</m:t>
        </m:r>
      </m:oMath>
      <w:r>
        <w:rPr>
          <w:rFonts w:hint="eastAsia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  <w:t xml:space="preserve"> are finite-dimensional vector space with bases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B,C</m:t>
        </m:r>
      </m:oMath>
      <w:r>
        <w:rPr>
          <w:rFonts w:hint="eastAsia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  <w:t xml:space="preserve">, then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rkT=</m:t>
        </m:r>
        <m:sSub>
          <m:sSubPr>
            <m:ctrlPr>
              <w:rPr>
                <w:rFonts w:hint="default" w:ascii="DejaVu Math TeX Gyre" w:hAnsi="DejaVu Math TeX Gyre" w:cstheme="minorBidi"/>
                <w:b w:val="0"/>
                <w:i w:val="0"/>
                <w:sz w:val="22"/>
                <w:szCs w:val="22"/>
                <w:highlight w:val="none"/>
                <w:lang w:val="en-US" w:eastAsia="zh-CN" w:bidi="ar-SA"/>
              </w:rPr>
            </m:ctrlPr>
          </m:sSubPr>
          <m:e>
            <m:r>
              <m:rPr>
                <m:sty m:val="p"/>
              </m:rPr>
              <w:rPr>
                <w:rFonts w:hint="default" w:ascii="DejaVu Math TeX Gyre" w:hAnsi="DejaVu Math TeX Gyre" w:cstheme="minorBidi"/>
                <w:sz w:val="22"/>
                <w:szCs w:val="22"/>
                <w:highlight w:val="none"/>
                <w:lang w:val="en-US" w:eastAsia="zh-CN" w:bidi="ar-SA"/>
              </w:rPr>
              <m:t>rk(</m:t>
            </m:r>
            <m:ctrlPr>
              <w:rPr>
                <w:rFonts w:hint="default" w:ascii="DejaVu Math TeX Gyre" w:hAnsi="DejaVu Math TeX Gyre" w:cstheme="minorBidi"/>
                <w:b w:val="0"/>
                <w:i w:val="0"/>
                <w:sz w:val="22"/>
                <w:szCs w:val="22"/>
                <w:highlight w:val="none"/>
                <w:lang w:val="en-US" w:eastAsia="zh-CN" w:bidi="ar-SA"/>
              </w:rPr>
            </m:ctrlPr>
          </m:e>
          <m:sub>
            <m:r>
              <m:rPr>
                <m:sty m:val="p"/>
              </m:rPr>
              <w:rPr>
                <w:rFonts w:hint="default" w:ascii="DejaVu Math TeX Gyre" w:hAnsi="DejaVu Math TeX Gyre" w:cstheme="minorBidi"/>
                <w:sz w:val="22"/>
                <w:szCs w:val="22"/>
                <w:highlight w:val="none"/>
                <w:lang w:val="en-US" w:eastAsia="zh-CN" w:bidi="ar-SA"/>
              </w:rPr>
              <m:t>C</m:t>
            </m:r>
            <m:ctrlPr>
              <w:rPr>
                <w:rFonts w:hint="default" w:ascii="DejaVu Math TeX Gyre" w:hAnsi="DejaVu Math TeX Gyre" w:cstheme="minorBidi"/>
                <w:b w:val="0"/>
                <w:i w:val="0"/>
                <w:sz w:val="22"/>
                <w:szCs w:val="22"/>
                <w:highlight w:val="none"/>
                <w:lang w:val="en-US" w:eastAsia="zh-CN" w:bidi="ar-SA"/>
              </w:rPr>
            </m:ctrlPr>
          </m:sub>
        </m:sSub>
        <m:sSub>
          <m:sSubPr>
            <m:ctrlPr>
              <w:rPr>
                <w:rFonts w:hint="default" w:ascii="DejaVu Math TeX Gyre" w:hAnsi="DejaVu Math TeX Gyre" w:cstheme="minorBidi"/>
                <w:b w:val="0"/>
                <w:i w:val="0"/>
                <w:sz w:val="22"/>
                <w:szCs w:val="22"/>
                <w:highlight w:val="none"/>
                <w:lang w:val="en-US" w:eastAsia="zh-CN" w:bidi="ar-SA"/>
              </w:rPr>
            </m:ctrlPr>
          </m:sSubPr>
          <m:e>
            <m:r>
              <m:rPr>
                <m:sty m:val="p"/>
              </m:rPr>
              <w:rPr>
                <w:rFonts w:hint="default" w:ascii="DejaVu Math TeX Gyre" w:hAnsi="DejaVu Math TeX Gyre" w:cstheme="minorBidi"/>
                <w:sz w:val="22"/>
                <w:szCs w:val="22"/>
                <w:highlight w:val="none"/>
                <w:lang w:val="en-US" w:eastAsia="zh-CN" w:bidi="ar-SA"/>
              </w:rPr>
              <m:t>[T]</m:t>
            </m:r>
            <m:ctrlPr>
              <w:rPr>
                <w:rFonts w:hint="default" w:ascii="DejaVu Math TeX Gyre" w:hAnsi="DejaVu Math TeX Gyre" w:cstheme="minorBidi"/>
                <w:b w:val="0"/>
                <w:i w:val="0"/>
                <w:sz w:val="22"/>
                <w:szCs w:val="22"/>
                <w:highlight w:val="none"/>
                <w:lang w:val="en-US" w:eastAsia="zh-CN" w:bidi="ar-SA"/>
              </w:rPr>
            </m:ctrlPr>
          </m:e>
          <m:sub>
            <m:r>
              <m:rPr>
                <m:sty m:val="p"/>
              </m:rPr>
              <w:rPr>
                <w:rFonts w:hint="default" w:ascii="DejaVu Math TeX Gyre" w:hAnsi="DejaVu Math TeX Gyre" w:cstheme="minorBidi"/>
                <w:sz w:val="22"/>
                <w:szCs w:val="22"/>
                <w:highlight w:val="none"/>
                <w:lang w:val="en-US" w:eastAsia="zh-CN" w:bidi="ar-SA"/>
              </w:rPr>
              <m:t>B</m:t>
            </m:r>
            <m:ctrlPr>
              <w:rPr>
                <w:rFonts w:hint="default" w:ascii="DejaVu Math TeX Gyre" w:hAnsi="DejaVu Math TeX Gyre" w:cstheme="minorBidi"/>
                <w:b w:val="0"/>
                <w:i w:val="0"/>
                <w:sz w:val="22"/>
                <w:szCs w:val="22"/>
                <w:highlight w:val="none"/>
                <w:lang w:val="en-US" w:eastAsia="zh-CN" w:bidi="ar-SA"/>
              </w:rPr>
            </m:ctrlPr>
          </m:sub>
        </m:sSub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)</m:t>
        </m:r>
      </m:oMath>
    </w:p>
    <w:p w14:paraId="1B3319EE">
      <w:pPr>
        <w:keepNext w:val="0"/>
        <w:keepLines w:val="0"/>
        <w:widowControl/>
        <w:numPr>
          <w:ilvl w:val="0"/>
          <w:numId w:val="2"/>
        </w:numPr>
        <w:suppressLineNumbers w:val="0"/>
        <w:ind w:left="0" w:leftChars="0" w:firstLine="0" w:firstLineChars="0"/>
        <w:jc w:val="left"/>
        <w:rPr>
          <w:rFonts w:hint="default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</w:pPr>
      <w:r>
        <w:rPr>
          <w:rFonts w:hint="eastAsia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  <w:t xml:space="preserve">if </w:t>
      </w:r>
      <m:oMath>
        <m:r>
          <m:rPr>
            <m:sty m:val="p"/>
          </m:rPr>
          <w:rPr>
            <w:rFonts w:hint="eastAsia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T:V</m:t>
        </m:r>
        <m:r>
          <m:rPr>
            <m:sty m:val="p"/>
          </m:rPr>
          <w:rPr>
            <w:rFonts w:ascii="DejaVu Math TeX Gyre" w:hAnsi="DejaVu Math TeX Gyre" w:cstheme="minorBidi"/>
            <w:sz w:val="22"/>
            <w:szCs w:val="22"/>
            <w:highlight w:val="none"/>
            <w:lang w:val="en-US" w:bidi="ar-SA"/>
          </w:rPr>
          <m:t>→</m:t>
        </m:r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W</m:t>
        </m:r>
      </m:oMath>
      <w:r>
        <w:rPr>
          <w:rFonts w:hint="eastAsia" w:hAnsi="DejaVu Math TeX Gyre" w:cstheme="minorBidi"/>
          <w:i w:val="0"/>
          <w:iCs w:val="0"/>
          <w:sz w:val="22"/>
          <w:szCs w:val="22"/>
          <w:highlight w:val="none"/>
          <w:lang w:val="en-US" w:eastAsia="zh-CN" w:bidi="ar-SA"/>
        </w:rPr>
        <w:t xml:space="preserve"> is linear, </w:t>
      </w:r>
      <m:oMath>
        <m:r>
          <m:rPr>
            <m:sty m:val="p"/>
          </m:rPr>
          <w:rPr>
            <w:rFonts w:hint="eastAsia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V</m:t>
        </m:r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,W</m:t>
        </m:r>
      </m:oMath>
      <w:r>
        <w:rPr>
          <w:rFonts w:hint="eastAsia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  <w:t xml:space="preserve"> are finite-dimensional vector space, then:</w:t>
      </w:r>
      <w:r>
        <w:rPr>
          <w:rFonts w:hint="eastAsia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  <w:br w:type="textWrapping"/>
      </w:r>
      <w:r>
        <w:rPr>
          <w:rFonts w:hint="eastAsia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  <w:t xml:space="preserve">(1) </w:t>
      </w:r>
      <m:oMath>
        <m:r>
          <m:rPr>
            <m:sty m:val="p"/>
          </m:rPr>
          <w:rPr>
            <w:rFonts w:hint="eastAsia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T</m:t>
        </m:r>
      </m:oMath>
      <w:r>
        <w:rPr>
          <w:rFonts w:hint="eastAsia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  <w:t xml:space="preserve"> is injective if and only if there exists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S</m:t>
        </m:r>
        <m:r>
          <m:rPr>
            <m:sty m:val="p"/>
          </m:rPr>
          <w:rPr>
            <w:rFonts w:hint="eastAsia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:</m:t>
        </m:r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W</m:t>
        </m:r>
        <m:r>
          <m:rPr>
            <m:sty m:val="p"/>
          </m:rPr>
          <w:rPr>
            <w:rFonts w:ascii="DejaVu Math TeX Gyre" w:hAnsi="DejaVu Math TeX Gyre" w:cstheme="minorBidi"/>
            <w:sz w:val="22"/>
            <w:szCs w:val="22"/>
            <w:highlight w:val="none"/>
            <w:lang w:val="en-US" w:bidi="ar-SA"/>
          </w:rPr>
          <m:t>→</m:t>
        </m:r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V</m:t>
        </m:r>
      </m:oMath>
      <w:r>
        <w:rPr>
          <w:rFonts w:hint="eastAsia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  <w:t xml:space="preserve"> such that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S·</m:t>
        </m:r>
        <m:r>
          <m:rPr>
            <m:sty m:val="p"/>
          </m:rPr>
          <w:rPr>
            <w:rFonts w:hint="eastAsia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T</m:t>
        </m:r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=</m:t>
        </m:r>
        <m:sSub>
          <m:sSubPr>
            <m:ctrlPr>
              <w:rPr>
                <w:rFonts w:hint="default" w:ascii="DejaVu Math TeX Gyre" w:hAnsi="DejaVu Math TeX Gyre" w:cstheme="minorBidi"/>
                <w:b w:val="0"/>
                <w:i w:val="0"/>
                <w:sz w:val="22"/>
                <w:szCs w:val="22"/>
                <w:highlight w:val="none"/>
                <w:lang w:val="en-US" w:eastAsia="zh-CN" w:bidi="ar-SA"/>
              </w:rPr>
            </m:ctrlPr>
          </m:sSubPr>
          <m:e>
            <m:r>
              <m:rPr>
                <m:sty m:val="p"/>
              </m:rPr>
              <w:rPr>
                <w:rFonts w:hint="default" w:ascii="DejaVu Math TeX Gyre" w:hAnsi="DejaVu Math TeX Gyre" w:cstheme="minorBidi"/>
                <w:sz w:val="22"/>
                <w:szCs w:val="22"/>
                <w:highlight w:val="none"/>
                <w:lang w:val="en-US" w:eastAsia="zh-CN" w:bidi="ar-SA"/>
              </w:rPr>
              <m:t>I</m:t>
            </m:r>
            <m:ctrlPr>
              <w:rPr>
                <w:rFonts w:hint="default" w:ascii="DejaVu Math TeX Gyre" w:hAnsi="DejaVu Math TeX Gyre" w:cstheme="minorBidi"/>
                <w:b w:val="0"/>
                <w:i w:val="0"/>
                <w:sz w:val="22"/>
                <w:szCs w:val="22"/>
                <w:highlight w:val="none"/>
                <w:lang w:val="en-US" w:eastAsia="zh-CN" w:bidi="ar-SA"/>
              </w:rPr>
            </m:ctrlPr>
          </m:e>
          <m:sub>
            <m:r>
              <m:rPr>
                <m:sty m:val="p"/>
              </m:rPr>
              <w:rPr>
                <w:rFonts w:hint="default" w:ascii="DejaVu Math TeX Gyre" w:hAnsi="DejaVu Math TeX Gyre" w:cstheme="minorBidi"/>
                <w:sz w:val="22"/>
                <w:szCs w:val="22"/>
                <w:highlight w:val="none"/>
                <w:lang w:val="en-US" w:eastAsia="zh-CN" w:bidi="ar-SA"/>
              </w:rPr>
              <m:t>V</m:t>
            </m:r>
            <m:ctrlPr>
              <w:rPr>
                <w:rFonts w:hint="default" w:ascii="DejaVu Math TeX Gyre" w:hAnsi="DejaVu Math TeX Gyre" w:cstheme="minorBidi"/>
                <w:b w:val="0"/>
                <w:i w:val="0"/>
                <w:sz w:val="22"/>
                <w:szCs w:val="22"/>
                <w:highlight w:val="none"/>
                <w:lang w:val="en-US" w:eastAsia="zh-CN" w:bidi="ar-SA"/>
              </w:rPr>
            </m:ctrlPr>
          </m:sub>
        </m:sSub>
      </m:oMath>
    </w:p>
    <w:p w14:paraId="7E3B9F7C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</w:pPr>
      <w:r>
        <w:rPr>
          <w:rFonts w:hint="eastAsia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  <w:t>(</w:t>
      </w:r>
      <w:r>
        <w:rPr>
          <w:rFonts w:hint="default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  <w:t>2</w:t>
      </w:r>
      <w:r>
        <w:rPr>
          <w:rFonts w:hint="eastAsia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  <w:t xml:space="preserve">) </w:t>
      </w:r>
      <m:oMath>
        <m:r>
          <m:rPr>
            <m:sty m:val="p"/>
          </m:rPr>
          <w:rPr>
            <w:rFonts w:hint="eastAsia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T</m:t>
        </m:r>
      </m:oMath>
      <w:r>
        <w:rPr>
          <w:rFonts w:hint="eastAsia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  <w:t xml:space="preserve"> is </w:t>
      </w:r>
      <w:r>
        <w:rPr>
          <w:rFonts w:hint="default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  <w:t>sur</w:t>
      </w:r>
      <w:r>
        <w:rPr>
          <w:rFonts w:hint="eastAsia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  <w:t xml:space="preserve">jective if and only if there exists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S</m:t>
        </m:r>
        <m:r>
          <m:rPr>
            <m:sty m:val="p"/>
          </m:rPr>
          <w:rPr>
            <w:rFonts w:hint="eastAsia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:</m:t>
        </m:r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W</m:t>
        </m:r>
        <m:r>
          <m:rPr>
            <m:sty m:val="p"/>
          </m:rPr>
          <w:rPr>
            <w:rFonts w:ascii="DejaVu Math TeX Gyre" w:hAnsi="DejaVu Math TeX Gyre" w:cstheme="minorBidi"/>
            <w:sz w:val="22"/>
            <w:szCs w:val="22"/>
            <w:highlight w:val="none"/>
            <w:lang w:val="en-US" w:bidi="ar-SA"/>
          </w:rPr>
          <m:t>→</m:t>
        </m:r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V</m:t>
        </m:r>
      </m:oMath>
      <w:r>
        <w:rPr>
          <w:rFonts w:hint="eastAsia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  <w:t xml:space="preserve"> such that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T·S=</m:t>
        </m:r>
        <m:sSub>
          <m:sSubPr>
            <m:ctrlPr>
              <w:rPr>
                <w:rFonts w:hint="default" w:ascii="DejaVu Math TeX Gyre" w:hAnsi="DejaVu Math TeX Gyre" w:cstheme="minorBidi"/>
                <w:b w:val="0"/>
                <w:i w:val="0"/>
                <w:sz w:val="22"/>
                <w:szCs w:val="22"/>
                <w:highlight w:val="none"/>
                <w:lang w:val="en-US" w:eastAsia="zh-CN" w:bidi="ar-SA"/>
              </w:rPr>
            </m:ctrlPr>
          </m:sSubPr>
          <m:e>
            <m:r>
              <m:rPr>
                <m:sty m:val="p"/>
              </m:rPr>
              <w:rPr>
                <w:rFonts w:hint="default" w:ascii="DejaVu Math TeX Gyre" w:hAnsi="DejaVu Math TeX Gyre" w:cstheme="minorBidi"/>
                <w:sz w:val="22"/>
                <w:szCs w:val="22"/>
                <w:highlight w:val="none"/>
                <w:lang w:val="en-US" w:eastAsia="zh-CN" w:bidi="ar-SA"/>
              </w:rPr>
              <m:t>I</m:t>
            </m:r>
            <m:ctrlPr>
              <w:rPr>
                <w:rFonts w:hint="default" w:ascii="DejaVu Math TeX Gyre" w:hAnsi="DejaVu Math TeX Gyre" w:cstheme="minorBidi"/>
                <w:b w:val="0"/>
                <w:i w:val="0"/>
                <w:sz w:val="22"/>
                <w:szCs w:val="22"/>
                <w:highlight w:val="none"/>
                <w:lang w:val="en-US" w:eastAsia="zh-CN" w:bidi="ar-SA"/>
              </w:rPr>
            </m:ctrlPr>
          </m:e>
          <m:sub>
            <m:r>
              <m:rPr>
                <m:sty m:val="p"/>
              </m:rPr>
              <w:rPr>
                <w:rFonts w:hint="default" w:ascii="DejaVu Math TeX Gyre" w:hAnsi="DejaVu Math TeX Gyre" w:cstheme="minorBidi"/>
                <w:sz w:val="22"/>
                <w:szCs w:val="22"/>
                <w:highlight w:val="none"/>
                <w:lang w:val="en-US" w:eastAsia="zh-CN" w:bidi="ar-SA"/>
              </w:rPr>
              <m:t>W</m:t>
            </m:r>
            <m:ctrlPr>
              <w:rPr>
                <w:rFonts w:hint="default" w:ascii="DejaVu Math TeX Gyre" w:hAnsi="DejaVu Math TeX Gyre" w:cstheme="minorBidi"/>
                <w:b w:val="0"/>
                <w:i w:val="0"/>
                <w:sz w:val="22"/>
                <w:szCs w:val="22"/>
                <w:highlight w:val="none"/>
                <w:lang w:val="en-US" w:eastAsia="zh-CN" w:bidi="ar-SA"/>
              </w:rPr>
            </m:ctrlPr>
          </m:sub>
        </m:sSub>
      </m:oMath>
    </w:p>
    <w:p w14:paraId="2B0EB59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</w:pPr>
    </w:p>
    <w:p w14:paraId="2735A42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</w:pPr>
    </w:p>
    <w:p w14:paraId="2E04BB99">
      <w:pPr>
        <w:keepNext w:val="0"/>
        <w:keepLines w:val="0"/>
        <w:widowControl/>
        <w:numPr>
          <w:ilvl w:val="0"/>
          <w:numId w:val="2"/>
        </w:numPr>
        <w:suppressLineNumbers w:val="0"/>
        <w:ind w:left="0" w:leftChars="0" w:firstLine="0" w:firstLineChars="0"/>
        <w:jc w:val="left"/>
        <w:rPr>
          <w:rFonts w:hint="default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</w:pPr>
      <w:r>
        <w:rPr>
          <w:rFonts w:hint="default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  <w:t>g</w:t>
      </w:r>
      <w:r>
        <w:rPr>
          <w:rFonts w:hint="eastAsia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  <w:t>iven</w:t>
      </w:r>
      <w:r>
        <w:rPr>
          <w:rFonts w:hint="default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  <w:t xml:space="preserve"> a finitely dimensional vector space </w:t>
      </w:r>
      <m:oMath>
        <m:r>
          <m:rPr>
            <m:sty m:val="p"/>
          </m:rPr>
          <w:rPr>
            <w:rFonts w:hint="eastAsia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V</m:t>
        </m:r>
      </m:oMath>
      <w:r>
        <w:rPr>
          <w:rFonts w:hint="default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  <w:t xml:space="preserve">, the map </w:t>
      </w:r>
      <m:oMath>
        <m:r>
          <m:rPr>
            <m:sty m:val="p"/>
          </m:rPr>
          <w:rPr>
            <w:rFonts w:hint="default" w:ascii="DejaVu Math TeX Gyre" w:hAnsi="DejaVu Math TeX Gyre" w:eastAsia=".AppleSystemUIFont" w:cs=".AppleSystemUIFont"/>
            <w:sz w:val="22"/>
            <w:szCs w:val="22"/>
            <w:highlight w:val="none"/>
            <w:lang w:val="en-US" w:bidi="ar-SA"/>
          </w:rPr>
          <m:t>ι:V</m:t>
        </m:r>
        <m:r>
          <m:rPr>
            <m:sty m:val="p"/>
          </m:rPr>
          <w:rPr>
            <w:rFonts w:hint="default" w:ascii="DejaVu Math TeX Gyre" w:hAnsi="DejaVu Math TeX Gyre" w:eastAsia=".AppleSystemUIFont" w:cs="DejaVu Math TeX Gyre"/>
            <w:sz w:val="22"/>
            <w:szCs w:val="22"/>
            <w:highlight w:val="none"/>
            <w:lang w:val="en-US" w:bidi="ar-SA"/>
          </w:rPr>
          <m:t>→</m:t>
        </m:r>
        <m:sSup>
          <m:sSupPr>
            <m:ctrlPr>
              <w:rPr>
                <w:rFonts w:hint="default" w:ascii="DejaVu Math TeX Gyre" w:hAnsi="DejaVu Math TeX Gyre" w:eastAsia=".AppleSystemUIFont" w:cs="DejaVu Math TeX Gyre"/>
                <w:i w:val="0"/>
                <w:iCs/>
                <w:sz w:val="22"/>
                <w:szCs w:val="22"/>
                <w:highlight w:val="none"/>
                <w:lang w:val="en-US" w:bidi="ar-SA"/>
              </w:rPr>
            </m:ctrlPr>
          </m:sSupPr>
          <m:e>
            <m:r>
              <m:rPr>
                <m:sty m:val="p"/>
              </m:rPr>
              <w:rPr>
                <w:rFonts w:hint="default" w:ascii="DejaVu Math TeX Gyre" w:hAnsi="DejaVu Math TeX Gyre" w:eastAsia=".AppleSystemUIFont" w:cs="DejaVu Math TeX Gyre"/>
                <w:sz w:val="22"/>
                <w:szCs w:val="22"/>
                <w:highlight w:val="none"/>
                <w:lang w:val="en-US" w:bidi="ar-SA"/>
              </w:rPr>
              <m:t>(</m:t>
            </m:r>
            <m:sSup>
              <m:sSupPr>
                <m:ctrlPr>
                  <w:rPr>
                    <w:rFonts w:hint="default" w:ascii="DejaVu Math TeX Gyre" w:hAnsi="DejaVu Math TeX Gyre" w:eastAsia=".AppleSystemUIFont" w:cs="DejaVu Math TeX Gyre"/>
                    <w:i w:val="0"/>
                    <w:iCs/>
                    <w:sz w:val="22"/>
                    <w:szCs w:val="22"/>
                    <w:highlight w:val="none"/>
                    <w:lang w:val="en-US" w:bidi="ar-SA"/>
                  </w:rPr>
                </m:ctrlPr>
              </m:sSupPr>
              <m:e>
                <m:r>
                  <m:rPr>
                    <m:sty m:val="p"/>
                  </m:rPr>
                  <w:rPr>
                    <w:rFonts w:hint="default" w:ascii="DejaVu Math TeX Gyre" w:hAnsi="DejaVu Math TeX Gyre" w:eastAsia=".AppleSystemUIFont" w:cs="DejaVu Math TeX Gyre"/>
                    <w:sz w:val="22"/>
                    <w:szCs w:val="22"/>
                    <w:highlight w:val="none"/>
                    <w:lang w:val="en-US" w:bidi="ar-SA"/>
                  </w:rPr>
                  <m:t>V</m:t>
                </m:r>
                <m:ctrlPr>
                  <w:rPr>
                    <w:rFonts w:hint="default" w:ascii="DejaVu Math TeX Gyre" w:hAnsi="DejaVu Math TeX Gyre" w:eastAsia=".AppleSystemUIFont" w:cs="DejaVu Math TeX Gyre"/>
                    <w:i w:val="0"/>
                    <w:iCs/>
                    <w:sz w:val="22"/>
                    <w:szCs w:val="22"/>
                    <w:highlight w:val="none"/>
                    <w:lang w:val="en-US" w:bidi="ar-SA"/>
                  </w:rPr>
                </m:ctrlPr>
              </m:e>
              <m:sup>
                <m:r>
                  <m:rPr>
                    <m:sty m:val="p"/>
                  </m:rPr>
                  <w:rPr>
                    <w:rFonts w:hint="default" w:ascii="DejaVu Math TeX Gyre" w:hAnsi="DejaVu Math TeX Gyre" w:eastAsia=".AppleSystemUIFont" w:cs="DejaVu Math TeX Gyre"/>
                    <w:sz w:val="22"/>
                    <w:szCs w:val="22"/>
                    <w:highlight w:val="none"/>
                    <w:lang w:val="en-US" w:bidi="ar-SA"/>
                  </w:rPr>
                  <m:t>∗</m:t>
                </m:r>
                <m:ctrlPr>
                  <w:rPr>
                    <w:rFonts w:hint="default" w:ascii="DejaVu Math TeX Gyre" w:hAnsi="DejaVu Math TeX Gyre" w:eastAsia=".AppleSystemUIFont" w:cs="DejaVu Math TeX Gyre"/>
                    <w:i w:val="0"/>
                    <w:iCs/>
                    <w:sz w:val="22"/>
                    <w:szCs w:val="22"/>
                    <w:highlight w:val="none"/>
                    <w:lang w:val="en-US" w:bidi="ar-SA"/>
                  </w:rPr>
                </m:ctrlPr>
              </m:sup>
            </m:sSup>
            <m:r>
              <m:rPr>
                <m:sty m:val="p"/>
              </m:rPr>
              <w:rPr>
                <w:rFonts w:hint="default" w:ascii="DejaVu Math TeX Gyre" w:hAnsi="DejaVu Math TeX Gyre" w:eastAsia=".AppleSystemUIFont" w:cs="DejaVu Math TeX Gyre"/>
                <w:sz w:val="22"/>
                <w:szCs w:val="22"/>
                <w:highlight w:val="none"/>
                <w:lang w:val="en-US" w:bidi="ar-SA"/>
              </w:rPr>
              <m:t>)</m:t>
            </m:r>
            <m:ctrlPr>
              <w:rPr>
                <w:rFonts w:hint="default" w:ascii="DejaVu Math TeX Gyre" w:hAnsi="DejaVu Math TeX Gyre" w:eastAsia=".AppleSystemUIFont" w:cs="DejaVu Math TeX Gyre"/>
                <w:i w:val="0"/>
                <w:iCs/>
                <w:sz w:val="22"/>
                <w:szCs w:val="22"/>
                <w:highlight w:val="none"/>
                <w:lang w:val="en-US" w:bidi="ar-SA"/>
              </w:rPr>
            </m:ctrlPr>
          </m:e>
          <m:sup>
            <m:r>
              <m:rPr>
                <m:sty m:val="p"/>
              </m:rPr>
              <w:rPr>
                <w:rFonts w:hint="default" w:ascii="DejaVu Math TeX Gyre" w:hAnsi="DejaVu Math TeX Gyre" w:eastAsia=".AppleSystemUIFont" w:cs="DejaVu Math TeX Gyre"/>
                <w:sz w:val="22"/>
                <w:szCs w:val="22"/>
                <w:highlight w:val="none"/>
                <w:lang w:val="en-US" w:bidi="ar-SA"/>
              </w:rPr>
              <m:t>∗</m:t>
            </m:r>
            <m:ctrlPr>
              <w:rPr>
                <w:rFonts w:hint="default" w:ascii="DejaVu Math TeX Gyre" w:hAnsi="DejaVu Math TeX Gyre" w:eastAsia=".AppleSystemUIFont" w:cs="DejaVu Math TeX Gyre"/>
                <w:i w:val="0"/>
                <w:iCs/>
                <w:sz w:val="22"/>
                <w:szCs w:val="22"/>
                <w:highlight w:val="none"/>
                <w:lang w:val="en-US" w:bidi="ar-SA"/>
              </w:rPr>
            </m:ctrlPr>
          </m:sup>
        </m:sSup>
      </m:oMath>
      <w:r>
        <w:rPr>
          <w:rFonts w:hint="default" w:hAnsi="DejaVu Math TeX Gyre" w:eastAsia=".AppleSystemUIFont" w:cs="DejaVu Math TeX Gyre"/>
          <w:i w:val="0"/>
          <w:iCs/>
          <w:sz w:val="22"/>
          <w:szCs w:val="22"/>
          <w:highlight w:val="none"/>
          <w:lang w:val="en-US" w:bidi="ar-SA"/>
        </w:rPr>
        <w:t xml:space="preserve"> is isomorphism and linear </w:t>
      </w:r>
      <w:r>
        <w:rPr>
          <w:rFonts w:hint="default" w:hAnsi="DejaVu Math TeX Gyre" w:eastAsia=".AppleSystemUIFont" w:cs="DejaVu Math TeX Gyre"/>
          <w:i w:val="0"/>
          <w:iCs/>
          <w:sz w:val="22"/>
          <w:szCs w:val="22"/>
          <w:highlight w:val="green"/>
          <w:lang w:val="en-US" w:bidi="ar-SA"/>
        </w:rPr>
        <w:t>[injective]</w:t>
      </w:r>
    </w:p>
    <w:p w14:paraId="56B6AE8A">
      <w:pPr>
        <w:keepNext w:val="0"/>
        <w:keepLines w:val="0"/>
        <w:widowControl/>
        <w:numPr>
          <w:ilvl w:val="0"/>
          <w:numId w:val="2"/>
        </w:numPr>
        <w:suppressLineNumbers w:val="0"/>
        <w:ind w:left="0" w:leftChars="0" w:firstLine="0" w:firstLineChars="0"/>
        <w:jc w:val="left"/>
        <w:rPr>
          <w:rFonts w:hint="default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</w:pPr>
      <w:r>
        <w:rPr>
          <w:rFonts w:hint="default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  <w:t xml:space="preserve">if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(</m:t>
        </m:r>
        <m:sSub>
          <m:sSubPr>
            <m:ctrlPr>
              <w:rPr>
                <w:rFonts w:hint="default" w:ascii="DejaVu Math TeX Gyre" w:hAnsi="DejaVu Math TeX Gyre" w:cstheme="minorBidi"/>
                <w:b w:val="0"/>
                <w:i w:val="0"/>
                <w:sz w:val="22"/>
                <w:szCs w:val="22"/>
                <w:highlight w:val="none"/>
                <w:lang w:val="en-US" w:eastAsia="zh-CN" w:bidi="ar-SA"/>
              </w:rPr>
            </m:ctrlPr>
          </m:sSubPr>
          <m:e>
            <m:acc>
              <m:accPr>
                <m:chr m:val="⃗"/>
                <m:ctrlPr>
                  <w:rPr>
                    <w:rFonts w:hint="default" w:ascii="DejaVu Math TeX Gyre" w:hAnsi="DejaVu Math TeX Gyre" w:cstheme="minorBidi"/>
                    <w:b w:val="0"/>
                    <w:i w:val="0"/>
                    <w:sz w:val="22"/>
                    <w:szCs w:val="22"/>
                    <w:highlight w:val="none"/>
                    <w:lang w:val="en-US" w:eastAsia="zh-CN" w:bidi="ar-SA"/>
                  </w:rPr>
                </m:ctrlPr>
              </m:accPr>
              <m:e>
                <m:r>
                  <m:rPr>
                    <m:sty m:val="p"/>
                  </m:rPr>
                  <w:rPr>
                    <w:rFonts w:hint="default" w:ascii="DejaVu Math TeX Gyre" w:hAnsi="DejaVu Math TeX Gyre" w:cstheme="minorBidi"/>
                    <w:sz w:val="22"/>
                    <w:szCs w:val="22"/>
                    <w:highlight w:val="none"/>
                    <w:lang w:val="en-US" w:eastAsia="zh-CN" w:bidi="ar-SA"/>
                  </w:rPr>
                  <m:t>v</m:t>
                </m:r>
                <m:ctrlPr>
                  <w:rPr>
                    <w:rFonts w:hint="default" w:ascii="DejaVu Math TeX Gyre" w:hAnsi="DejaVu Math TeX Gyre" w:cstheme="minorBidi"/>
                    <w:b w:val="0"/>
                    <w:i w:val="0"/>
                    <w:sz w:val="22"/>
                    <w:szCs w:val="22"/>
                    <w:highlight w:val="none"/>
                    <w:lang w:val="en-US" w:eastAsia="zh-CN" w:bidi="ar-SA"/>
                  </w:rPr>
                </m:ctrlPr>
              </m:e>
            </m:acc>
            <m:ctrlPr>
              <w:rPr>
                <w:rFonts w:hint="default" w:ascii="DejaVu Math TeX Gyre" w:hAnsi="DejaVu Math TeX Gyre" w:cstheme="minorBidi"/>
                <w:b w:val="0"/>
                <w:i w:val="0"/>
                <w:sz w:val="22"/>
                <w:szCs w:val="22"/>
                <w:highlight w:val="none"/>
                <w:lang w:val="en-US" w:eastAsia="zh-CN" w:bidi="ar-SA"/>
              </w:rPr>
            </m:ctrlPr>
          </m:e>
          <m:sub>
            <m:r>
              <m:rPr>
                <m:sty m:val="p"/>
              </m:rPr>
              <w:rPr>
                <w:rFonts w:hint="default" w:ascii="DejaVu Math TeX Gyre" w:hAnsi="DejaVu Math TeX Gyre" w:cstheme="minorBidi"/>
                <w:sz w:val="22"/>
                <w:szCs w:val="22"/>
                <w:highlight w:val="none"/>
                <w:lang w:val="en-US" w:eastAsia="zh-CN" w:bidi="ar-SA"/>
              </w:rPr>
              <m:t>1</m:t>
            </m:r>
            <m:ctrlPr>
              <w:rPr>
                <w:rFonts w:hint="default" w:ascii="DejaVu Math TeX Gyre" w:hAnsi="DejaVu Math TeX Gyre" w:cstheme="minorBidi"/>
                <w:b w:val="0"/>
                <w:i w:val="0"/>
                <w:sz w:val="22"/>
                <w:szCs w:val="22"/>
                <w:highlight w:val="none"/>
                <w:lang w:val="en-US" w:eastAsia="zh-CN" w:bidi="ar-SA"/>
              </w:rPr>
            </m:ctrlPr>
          </m:sub>
        </m:sSub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,</m:t>
        </m:r>
        <m:sSub>
          <m:sSubPr>
            <m:ctrlPr>
              <w:rPr>
                <w:rFonts w:hint="default" w:ascii="DejaVu Math TeX Gyre" w:hAnsi="DejaVu Math TeX Gyre" w:cstheme="minorBidi"/>
                <w:b w:val="0"/>
                <w:i w:val="0"/>
                <w:sz w:val="22"/>
                <w:szCs w:val="22"/>
                <w:highlight w:val="none"/>
                <w:lang w:val="en-US" w:eastAsia="zh-CN" w:bidi="ar-SA"/>
              </w:rPr>
            </m:ctrlPr>
          </m:sSubPr>
          <m:e>
            <m:acc>
              <m:accPr>
                <m:chr m:val="⃗"/>
                <m:ctrlPr>
                  <w:rPr>
                    <w:rFonts w:hint="default" w:ascii="DejaVu Math TeX Gyre" w:hAnsi="DejaVu Math TeX Gyre" w:cstheme="minorBidi"/>
                    <w:b w:val="0"/>
                    <w:i w:val="0"/>
                    <w:sz w:val="22"/>
                    <w:szCs w:val="22"/>
                    <w:highlight w:val="none"/>
                    <w:lang w:val="en-US" w:eastAsia="zh-CN" w:bidi="ar-SA"/>
                  </w:rPr>
                </m:ctrlPr>
              </m:accPr>
              <m:e>
                <m:r>
                  <m:rPr>
                    <m:sty m:val="p"/>
                  </m:rPr>
                  <w:rPr>
                    <w:rFonts w:hint="default" w:ascii="DejaVu Math TeX Gyre" w:hAnsi="DejaVu Math TeX Gyre" w:cstheme="minorBidi"/>
                    <w:sz w:val="22"/>
                    <w:szCs w:val="22"/>
                    <w:highlight w:val="none"/>
                    <w:lang w:val="en-US" w:eastAsia="zh-CN" w:bidi="ar-SA"/>
                  </w:rPr>
                  <m:t>v</m:t>
                </m:r>
                <m:ctrlPr>
                  <w:rPr>
                    <w:rFonts w:hint="default" w:ascii="DejaVu Math TeX Gyre" w:hAnsi="DejaVu Math TeX Gyre" w:cstheme="minorBidi"/>
                    <w:b w:val="0"/>
                    <w:i w:val="0"/>
                    <w:sz w:val="22"/>
                    <w:szCs w:val="22"/>
                    <w:highlight w:val="none"/>
                    <w:lang w:val="en-US" w:eastAsia="zh-CN" w:bidi="ar-SA"/>
                  </w:rPr>
                </m:ctrlPr>
              </m:e>
            </m:acc>
            <m:ctrlPr>
              <w:rPr>
                <w:rFonts w:hint="default" w:ascii="DejaVu Math TeX Gyre" w:hAnsi="DejaVu Math TeX Gyre" w:cstheme="minorBidi"/>
                <w:b w:val="0"/>
                <w:i w:val="0"/>
                <w:sz w:val="22"/>
                <w:szCs w:val="22"/>
                <w:highlight w:val="none"/>
                <w:lang w:val="en-US" w:eastAsia="zh-CN" w:bidi="ar-SA"/>
              </w:rPr>
            </m:ctrlPr>
          </m:e>
          <m:sub>
            <m:r>
              <m:rPr>
                <m:sty m:val="p"/>
              </m:rPr>
              <w:rPr>
                <w:rFonts w:hint="default" w:ascii="DejaVu Math TeX Gyre" w:hAnsi="DejaVu Math TeX Gyre" w:cstheme="minorBidi"/>
                <w:sz w:val="22"/>
                <w:szCs w:val="22"/>
                <w:highlight w:val="none"/>
                <w:lang w:val="en-US" w:eastAsia="zh-CN" w:bidi="ar-SA"/>
              </w:rPr>
              <m:t>2</m:t>
            </m:r>
            <m:ctrlPr>
              <w:rPr>
                <w:rFonts w:hint="default" w:ascii="DejaVu Math TeX Gyre" w:hAnsi="DejaVu Math TeX Gyre" w:cstheme="minorBidi"/>
                <w:b w:val="0"/>
                <w:i w:val="0"/>
                <w:sz w:val="22"/>
                <w:szCs w:val="22"/>
                <w:highlight w:val="none"/>
                <w:lang w:val="en-US" w:eastAsia="zh-CN" w:bidi="ar-SA"/>
              </w:rPr>
            </m:ctrlPr>
          </m:sub>
        </m:sSub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,</m:t>
        </m:r>
        <m:r>
          <m:rPr>
            <m:sty m:val="p"/>
          </m:rPr>
          <w:rPr>
            <w:rFonts w:ascii="DejaVu Math TeX Gyre" w:hAnsi="DejaVu Math TeX Gyre" w:cstheme="minorBidi"/>
            <w:sz w:val="22"/>
            <w:szCs w:val="22"/>
            <w:highlight w:val="none"/>
            <w:lang w:val="en-US" w:bidi="ar-SA"/>
          </w:rPr>
          <m:t>⋯</m:t>
        </m:r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bidi="ar-SA"/>
          </w:rPr>
          <m:t>,</m:t>
        </m:r>
        <m:sSub>
          <m:sSubPr>
            <m:ctrlPr>
              <w:rPr>
                <w:rFonts w:hint="default" w:ascii="DejaVu Math TeX Gyre" w:hAnsi="DejaVu Math TeX Gyre" w:cstheme="minorBidi"/>
                <w:b w:val="0"/>
                <w:i w:val="0"/>
                <w:sz w:val="22"/>
                <w:szCs w:val="22"/>
                <w:highlight w:val="none"/>
                <w:lang w:val="en-US" w:eastAsia="zh-CN" w:bidi="ar-SA"/>
              </w:rPr>
            </m:ctrlPr>
          </m:sSubPr>
          <m:e>
            <m:acc>
              <m:accPr>
                <m:chr m:val="⃗"/>
                <m:ctrlPr>
                  <w:rPr>
                    <w:rFonts w:hint="default" w:ascii="DejaVu Math TeX Gyre" w:hAnsi="DejaVu Math TeX Gyre" w:cstheme="minorBidi"/>
                    <w:b w:val="0"/>
                    <w:i w:val="0"/>
                    <w:sz w:val="22"/>
                    <w:szCs w:val="22"/>
                    <w:highlight w:val="none"/>
                    <w:lang w:val="en-US" w:eastAsia="zh-CN" w:bidi="ar-SA"/>
                  </w:rPr>
                </m:ctrlPr>
              </m:accPr>
              <m:e>
                <m:r>
                  <m:rPr>
                    <m:sty m:val="p"/>
                  </m:rPr>
                  <w:rPr>
                    <w:rFonts w:hint="default" w:ascii="DejaVu Math TeX Gyre" w:hAnsi="DejaVu Math TeX Gyre" w:cstheme="minorBidi"/>
                    <w:sz w:val="22"/>
                    <w:szCs w:val="22"/>
                    <w:highlight w:val="none"/>
                    <w:lang w:val="en-US" w:eastAsia="zh-CN" w:bidi="ar-SA"/>
                  </w:rPr>
                  <m:t>v</m:t>
                </m:r>
                <m:ctrlPr>
                  <w:rPr>
                    <w:rFonts w:hint="default" w:ascii="DejaVu Math TeX Gyre" w:hAnsi="DejaVu Math TeX Gyre" w:cstheme="minorBidi"/>
                    <w:b w:val="0"/>
                    <w:i w:val="0"/>
                    <w:sz w:val="22"/>
                    <w:szCs w:val="22"/>
                    <w:highlight w:val="none"/>
                    <w:lang w:val="en-US" w:eastAsia="zh-CN" w:bidi="ar-SA"/>
                  </w:rPr>
                </m:ctrlPr>
              </m:e>
            </m:acc>
            <m:ctrlPr>
              <w:rPr>
                <w:rFonts w:hint="default" w:ascii="DejaVu Math TeX Gyre" w:hAnsi="DejaVu Math TeX Gyre" w:cstheme="minorBidi"/>
                <w:b w:val="0"/>
                <w:i w:val="0"/>
                <w:sz w:val="22"/>
                <w:szCs w:val="22"/>
                <w:highlight w:val="none"/>
                <w:lang w:val="en-US" w:eastAsia="zh-CN" w:bidi="ar-SA"/>
              </w:rPr>
            </m:ctrlPr>
          </m:e>
          <m:sub>
            <m:r>
              <m:rPr>
                <m:sty m:val="p"/>
              </m:rPr>
              <w:rPr>
                <w:rFonts w:hint="default" w:ascii="DejaVu Math TeX Gyre" w:hAnsi="DejaVu Math TeX Gyre" w:cstheme="minorBidi"/>
                <w:sz w:val="22"/>
                <w:szCs w:val="22"/>
                <w:highlight w:val="none"/>
                <w:lang w:val="en-US" w:eastAsia="zh-CN" w:bidi="ar-SA"/>
              </w:rPr>
              <m:t>n</m:t>
            </m:r>
            <m:ctrlPr>
              <w:rPr>
                <w:rFonts w:hint="default" w:ascii="DejaVu Math TeX Gyre" w:hAnsi="DejaVu Math TeX Gyre" w:cstheme="minorBidi"/>
                <w:b w:val="0"/>
                <w:i w:val="0"/>
                <w:sz w:val="22"/>
                <w:szCs w:val="22"/>
                <w:highlight w:val="none"/>
                <w:lang w:val="en-US" w:eastAsia="zh-CN" w:bidi="ar-SA"/>
              </w:rPr>
            </m:ctrlPr>
          </m:sub>
        </m:sSub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)</m:t>
        </m:r>
      </m:oMath>
      <w:r>
        <w:rPr>
          <w:rFonts w:hint="default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  <w:t xml:space="preserve"> is the basis of </w:t>
      </w:r>
      <m:oMath>
        <m:r>
          <m:rPr>
            <m:sty m:val="p"/>
          </m:rPr>
          <w:rPr>
            <w:rFonts w:hint="eastAsia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V</m:t>
        </m:r>
      </m:oMath>
      <w:r>
        <w:rPr>
          <w:rFonts w:hint="default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  <w:t xml:space="preserve">, so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(</m:t>
        </m:r>
        <m:sSubSup>
          <m:sSubSupPr>
            <m:ctrlPr>
              <w:rPr>
                <w:rFonts w:hint="default" w:ascii="DejaVu Math TeX Gyre" w:hAnsi="DejaVu Math TeX Gyre" w:cstheme="minorBidi"/>
                <w:b w:val="0"/>
                <w:i w:val="0"/>
                <w:sz w:val="22"/>
                <w:szCs w:val="22"/>
                <w:highlight w:val="none"/>
                <w:lang w:val="en-US" w:eastAsia="zh-CN" w:bidi="ar-SA"/>
              </w:rPr>
            </m:ctrlPr>
          </m:sSubSupPr>
          <m:e>
            <m:acc>
              <m:accPr>
                <m:chr m:val="⃗"/>
                <m:ctrlPr>
                  <w:rPr>
                    <w:rFonts w:hint="default" w:ascii="DejaVu Math TeX Gyre" w:hAnsi="DejaVu Math TeX Gyre" w:cstheme="minorBidi"/>
                    <w:b w:val="0"/>
                    <w:i w:val="0"/>
                    <w:sz w:val="22"/>
                    <w:szCs w:val="22"/>
                    <w:highlight w:val="none"/>
                    <w:lang w:val="en-US" w:eastAsia="zh-CN" w:bidi="ar-SA"/>
                  </w:rPr>
                </m:ctrlPr>
              </m:accPr>
              <m:e>
                <m:r>
                  <m:rPr>
                    <m:sty m:val="p"/>
                  </m:rPr>
                  <w:rPr>
                    <w:rFonts w:hint="default" w:ascii="DejaVu Math TeX Gyre" w:hAnsi="DejaVu Math TeX Gyre" w:cstheme="minorBidi"/>
                    <w:sz w:val="22"/>
                    <w:szCs w:val="22"/>
                    <w:highlight w:val="none"/>
                    <w:lang w:val="en-US" w:eastAsia="zh-CN" w:bidi="ar-SA"/>
                  </w:rPr>
                  <m:t>v</m:t>
                </m:r>
                <m:ctrlPr>
                  <w:rPr>
                    <w:rFonts w:hint="default" w:ascii="DejaVu Math TeX Gyre" w:hAnsi="DejaVu Math TeX Gyre" w:cstheme="minorBidi"/>
                    <w:b w:val="0"/>
                    <w:i w:val="0"/>
                    <w:sz w:val="22"/>
                    <w:szCs w:val="22"/>
                    <w:highlight w:val="none"/>
                    <w:lang w:val="en-US" w:eastAsia="zh-CN" w:bidi="ar-SA"/>
                  </w:rPr>
                </m:ctrlPr>
              </m:e>
            </m:acc>
            <m:ctrlPr>
              <w:rPr>
                <w:rFonts w:hint="default" w:ascii="DejaVu Math TeX Gyre" w:hAnsi="DejaVu Math TeX Gyre" w:cstheme="minorBidi"/>
                <w:b w:val="0"/>
                <w:i w:val="0"/>
                <w:sz w:val="22"/>
                <w:szCs w:val="22"/>
                <w:highlight w:val="none"/>
                <w:lang w:val="en-US" w:eastAsia="zh-CN" w:bidi="ar-SA"/>
              </w:rPr>
            </m:ctrlPr>
          </m:e>
          <m:sub>
            <m:r>
              <m:rPr>
                <m:sty m:val="p"/>
              </m:rPr>
              <w:rPr>
                <w:rFonts w:hint="default" w:ascii="DejaVu Math TeX Gyre" w:hAnsi="DejaVu Math TeX Gyre" w:cstheme="minorBidi"/>
                <w:sz w:val="22"/>
                <w:szCs w:val="22"/>
                <w:highlight w:val="none"/>
                <w:lang w:val="en-US" w:eastAsia="zh-CN" w:bidi="ar-SA"/>
              </w:rPr>
              <m:t>1</m:t>
            </m:r>
            <m:ctrlPr>
              <w:rPr>
                <w:rFonts w:hint="default" w:ascii="DejaVu Math TeX Gyre" w:hAnsi="DejaVu Math TeX Gyre" w:cstheme="minorBidi"/>
                <w:b w:val="0"/>
                <w:i w:val="0"/>
                <w:sz w:val="22"/>
                <w:szCs w:val="22"/>
                <w:highlight w:val="none"/>
                <w:lang w:val="en-US" w:eastAsia="zh-CN" w:bidi="ar-SA"/>
              </w:rPr>
            </m:ctrlPr>
          </m:sub>
          <m:sup>
            <m:r>
              <m:rPr>
                <m:sty m:val="p"/>
              </m:rPr>
              <w:rPr>
                <w:rFonts w:hint="default" w:ascii="DejaVu Math TeX Gyre" w:hAnsi="DejaVu Math TeX Gyre" w:cstheme="minorBidi"/>
                <w:sz w:val="22"/>
                <w:szCs w:val="22"/>
                <w:highlight w:val="none"/>
                <w:lang w:val="en-US" w:eastAsia="zh-CN" w:bidi="ar-SA"/>
              </w:rPr>
              <m:t>V</m:t>
            </m:r>
            <m:ctrlPr>
              <w:rPr>
                <w:rFonts w:hint="default" w:ascii="DejaVu Math TeX Gyre" w:hAnsi="DejaVu Math TeX Gyre" w:cstheme="minorBidi"/>
                <w:b w:val="0"/>
                <w:i w:val="0"/>
                <w:sz w:val="22"/>
                <w:szCs w:val="22"/>
                <w:highlight w:val="none"/>
                <w:lang w:val="en-US" w:eastAsia="zh-CN" w:bidi="ar-SA"/>
              </w:rPr>
            </m:ctrlPr>
          </m:sup>
        </m:sSubSup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,</m:t>
        </m:r>
        <m:sSubSup>
          <m:sSubSupPr>
            <m:ctrlPr>
              <w:rPr>
                <w:rFonts w:hint="default" w:ascii="DejaVu Math TeX Gyre" w:hAnsi="DejaVu Math TeX Gyre" w:cstheme="minorBidi"/>
                <w:b w:val="0"/>
                <w:i w:val="0"/>
                <w:sz w:val="22"/>
                <w:szCs w:val="22"/>
                <w:highlight w:val="none"/>
                <w:lang w:val="en-US" w:eastAsia="zh-CN" w:bidi="ar-SA"/>
              </w:rPr>
            </m:ctrlPr>
          </m:sSubSupPr>
          <m:e>
            <m:acc>
              <m:accPr>
                <m:chr m:val="⃗"/>
                <m:ctrlPr>
                  <w:rPr>
                    <w:rFonts w:hint="default" w:ascii="DejaVu Math TeX Gyre" w:hAnsi="DejaVu Math TeX Gyre" w:cstheme="minorBidi"/>
                    <w:b w:val="0"/>
                    <w:i w:val="0"/>
                    <w:sz w:val="22"/>
                    <w:szCs w:val="22"/>
                    <w:highlight w:val="none"/>
                    <w:lang w:val="en-US" w:eastAsia="zh-CN" w:bidi="ar-SA"/>
                  </w:rPr>
                </m:ctrlPr>
              </m:accPr>
              <m:e>
                <m:r>
                  <m:rPr>
                    <m:sty m:val="p"/>
                  </m:rPr>
                  <w:rPr>
                    <w:rFonts w:hint="default" w:ascii="DejaVu Math TeX Gyre" w:hAnsi="DejaVu Math TeX Gyre" w:cstheme="minorBidi"/>
                    <w:sz w:val="22"/>
                    <w:szCs w:val="22"/>
                    <w:highlight w:val="none"/>
                    <w:lang w:val="en-US" w:eastAsia="zh-CN" w:bidi="ar-SA"/>
                  </w:rPr>
                  <m:t>v</m:t>
                </m:r>
                <m:ctrlPr>
                  <w:rPr>
                    <w:rFonts w:hint="default" w:ascii="DejaVu Math TeX Gyre" w:hAnsi="DejaVu Math TeX Gyre" w:cstheme="minorBidi"/>
                    <w:b w:val="0"/>
                    <w:i w:val="0"/>
                    <w:sz w:val="22"/>
                    <w:szCs w:val="22"/>
                    <w:highlight w:val="none"/>
                    <w:lang w:val="en-US" w:eastAsia="zh-CN" w:bidi="ar-SA"/>
                  </w:rPr>
                </m:ctrlPr>
              </m:e>
            </m:acc>
            <m:ctrlPr>
              <w:rPr>
                <w:rFonts w:hint="default" w:ascii="DejaVu Math TeX Gyre" w:hAnsi="DejaVu Math TeX Gyre" w:cstheme="minorBidi"/>
                <w:b w:val="0"/>
                <w:i w:val="0"/>
                <w:sz w:val="22"/>
                <w:szCs w:val="22"/>
                <w:highlight w:val="none"/>
                <w:lang w:val="en-US" w:eastAsia="zh-CN" w:bidi="ar-SA"/>
              </w:rPr>
            </m:ctrlPr>
          </m:e>
          <m:sub>
            <m:r>
              <m:rPr>
                <m:sty m:val="p"/>
              </m:rPr>
              <w:rPr>
                <w:rFonts w:hint="default" w:ascii="DejaVu Math TeX Gyre" w:hAnsi="DejaVu Math TeX Gyre" w:cstheme="minorBidi"/>
                <w:sz w:val="22"/>
                <w:szCs w:val="22"/>
                <w:highlight w:val="none"/>
                <w:lang w:val="en-US" w:eastAsia="zh-CN" w:bidi="ar-SA"/>
              </w:rPr>
              <m:t>2</m:t>
            </m:r>
            <m:ctrlPr>
              <w:rPr>
                <w:rFonts w:hint="default" w:ascii="DejaVu Math TeX Gyre" w:hAnsi="DejaVu Math TeX Gyre" w:cstheme="minorBidi"/>
                <w:b w:val="0"/>
                <w:i w:val="0"/>
                <w:sz w:val="22"/>
                <w:szCs w:val="22"/>
                <w:highlight w:val="none"/>
                <w:lang w:val="en-US" w:eastAsia="zh-CN" w:bidi="ar-SA"/>
              </w:rPr>
            </m:ctrlPr>
          </m:sub>
          <m:sup>
            <m:r>
              <m:rPr>
                <m:sty m:val="p"/>
              </m:rPr>
              <w:rPr>
                <w:rFonts w:hint="default" w:ascii="DejaVu Math TeX Gyre" w:hAnsi="DejaVu Math TeX Gyre" w:cstheme="minorBidi"/>
                <w:sz w:val="22"/>
                <w:szCs w:val="22"/>
                <w:highlight w:val="none"/>
                <w:lang w:val="en-US" w:eastAsia="zh-CN" w:bidi="ar-SA"/>
              </w:rPr>
              <m:t>V</m:t>
            </m:r>
            <m:ctrlPr>
              <w:rPr>
                <w:rFonts w:hint="default" w:ascii="DejaVu Math TeX Gyre" w:hAnsi="DejaVu Math TeX Gyre" w:cstheme="minorBidi"/>
                <w:b w:val="0"/>
                <w:i w:val="0"/>
                <w:sz w:val="22"/>
                <w:szCs w:val="22"/>
                <w:highlight w:val="none"/>
                <w:lang w:val="en-US" w:eastAsia="zh-CN" w:bidi="ar-SA"/>
              </w:rPr>
            </m:ctrlPr>
          </m:sup>
        </m:sSubSup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,</m:t>
        </m:r>
        <m:r>
          <m:rPr>
            <m:sty m:val="p"/>
          </m:rPr>
          <w:rPr>
            <w:rFonts w:hint="default" w:ascii="DejaVu Math TeX Gyre" w:hAnsi="DejaVu Math TeX Gyre" w:cs="DejaVu Math TeX Gyre"/>
            <w:sz w:val="22"/>
            <w:szCs w:val="22"/>
            <w:highlight w:val="none"/>
            <w:lang w:val="en-US" w:eastAsia="zh-CN" w:bidi="ar-SA"/>
          </w:rPr>
          <m:t>⋯</m:t>
        </m:r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,</m:t>
        </m:r>
        <m:sSubSup>
          <m:sSubSupPr>
            <m:ctrlPr>
              <w:rPr>
                <w:rFonts w:hint="default" w:ascii="DejaVu Math TeX Gyre" w:hAnsi="DejaVu Math TeX Gyre" w:cstheme="minorBidi"/>
                <w:b w:val="0"/>
                <w:i w:val="0"/>
                <w:sz w:val="22"/>
                <w:szCs w:val="22"/>
                <w:highlight w:val="none"/>
                <w:lang w:val="en-US" w:eastAsia="zh-CN" w:bidi="ar-SA"/>
              </w:rPr>
            </m:ctrlPr>
          </m:sSubSupPr>
          <m:e>
            <m:acc>
              <m:accPr>
                <m:chr m:val="⃗"/>
                <m:ctrlPr>
                  <w:rPr>
                    <w:rFonts w:hint="default" w:ascii="DejaVu Math TeX Gyre" w:hAnsi="DejaVu Math TeX Gyre" w:cstheme="minorBidi"/>
                    <w:b w:val="0"/>
                    <w:i w:val="0"/>
                    <w:sz w:val="22"/>
                    <w:szCs w:val="22"/>
                    <w:highlight w:val="none"/>
                    <w:lang w:val="en-US" w:eastAsia="zh-CN" w:bidi="ar-SA"/>
                  </w:rPr>
                </m:ctrlPr>
              </m:accPr>
              <m:e>
                <m:r>
                  <m:rPr>
                    <m:sty m:val="p"/>
                  </m:rPr>
                  <w:rPr>
                    <w:rFonts w:hint="default" w:ascii="DejaVu Math TeX Gyre" w:hAnsi="DejaVu Math TeX Gyre" w:cstheme="minorBidi"/>
                    <w:sz w:val="22"/>
                    <w:szCs w:val="22"/>
                    <w:highlight w:val="none"/>
                    <w:lang w:val="en-US" w:eastAsia="zh-CN" w:bidi="ar-SA"/>
                  </w:rPr>
                  <m:t>v</m:t>
                </m:r>
                <m:ctrlPr>
                  <w:rPr>
                    <w:rFonts w:hint="default" w:ascii="DejaVu Math TeX Gyre" w:hAnsi="DejaVu Math TeX Gyre" w:cstheme="minorBidi"/>
                    <w:b w:val="0"/>
                    <w:i w:val="0"/>
                    <w:sz w:val="22"/>
                    <w:szCs w:val="22"/>
                    <w:highlight w:val="none"/>
                    <w:lang w:val="en-US" w:eastAsia="zh-CN" w:bidi="ar-SA"/>
                  </w:rPr>
                </m:ctrlPr>
              </m:e>
            </m:acc>
            <m:ctrlPr>
              <w:rPr>
                <w:rFonts w:hint="default" w:ascii="DejaVu Math TeX Gyre" w:hAnsi="DejaVu Math TeX Gyre" w:cstheme="minorBidi"/>
                <w:b w:val="0"/>
                <w:i w:val="0"/>
                <w:sz w:val="22"/>
                <w:szCs w:val="22"/>
                <w:highlight w:val="none"/>
                <w:lang w:val="en-US" w:eastAsia="zh-CN" w:bidi="ar-SA"/>
              </w:rPr>
            </m:ctrlPr>
          </m:e>
          <m:sub>
            <m:r>
              <m:rPr>
                <m:sty m:val="p"/>
              </m:rPr>
              <w:rPr>
                <w:rFonts w:hint="default" w:ascii="DejaVu Math TeX Gyre" w:hAnsi="DejaVu Math TeX Gyre" w:cstheme="minorBidi"/>
                <w:sz w:val="22"/>
                <w:szCs w:val="22"/>
                <w:highlight w:val="none"/>
                <w:lang w:val="en-US" w:eastAsia="zh-CN" w:bidi="ar-SA"/>
              </w:rPr>
              <m:t>n</m:t>
            </m:r>
            <m:ctrlPr>
              <w:rPr>
                <w:rFonts w:hint="default" w:ascii="DejaVu Math TeX Gyre" w:hAnsi="DejaVu Math TeX Gyre" w:cstheme="minorBidi"/>
                <w:b w:val="0"/>
                <w:i w:val="0"/>
                <w:sz w:val="22"/>
                <w:szCs w:val="22"/>
                <w:highlight w:val="none"/>
                <w:lang w:val="en-US" w:eastAsia="zh-CN" w:bidi="ar-SA"/>
              </w:rPr>
            </m:ctrlPr>
          </m:sub>
          <m:sup>
            <m:r>
              <m:rPr>
                <m:sty m:val="p"/>
              </m:rPr>
              <w:rPr>
                <w:rFonts w:hint="default" w:ascii="DejaVu Math TeX Gyre" w:hAnsi="DejaVu Math TeX Gyre" w:cstheme="minorBidi"/>
                <w:sz w:val="22"/>
                <w:szCs w:val="22"/>
                <w:highlight w:val="none"/>
                <w:lang w:val="en-US" w:eastAsia="zh-CN" w:bidi="ar-SA"/>
              </w:rPr>
              <m:t>V</m:t>
            </m:r>
            <m:ctrlPr>
              <w:rPr>
                <w:rFonts w:hint="default" w:ascii="DejaVu Math TeX Gyre" w:hAnsi="DejaVu Math TeX Gyre" w:cstheme="minorBidi"/>
                <w:b w:val="0"/>
                <w:i w:val="0"/>
                <w:sz w:val="22"/>
                <w:szCs w:val="22"/>
                <w:highlight w:val="none"/>
                <w:lang w:val="en-US" w:eastAsia="zh-CN" w:bidi="ar-SA"/>
              </w:rPr>
            </m:ctrlPr>
          </m:sup>
        </m:sSubSup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)</m:t>
        </m:r>
      </m:oMath>
      <w:r>
        <w:rPr>
          <w:rFonts w:hint="default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  <w:t xml:space="preserve"> is the basis of </w:t>
      </w:r>
      <m:oMath>
        <m:sSup>
          <m:sSupPr>
            <m:ctrlPr>
              <w:rPr>
                <w:rFonts w:hint="default" w:ascii="DejaVu Math TeX Gyre" w:hAnsi="DejaVu Math TeX Gyre" w:eastAsia=".AppleSystemUIFont" w:cs="DejaVu Math TeX Gyre"/>
                <w:i w:val="0"/>
                <w:iCs/>
                <w:sz w:val="22"/>
                <w:szCs w:val="22"/>
                <w:highlight w:val="none"/>
                <w:lang w:val="en-US" w:bidi="ar-SA"/>
              </w:rPr>
            </m:ctrlPr>
          </m:sSupPr>
          <m:e>
            <m:r>
              <m:rPr>
                <m:sty m:val="p"/>
              </m:rPr>
              <w:rPr>
                <w:rFonts w:hint="default" w:ascii="DejaVu Math TeX Gyre" w:hAnsi="DejaVu Math TeX Gyre" w:eastAsia=".AppleSystemUIFont" w:cs="DejaVu Math TeX Gyre"/>
                <w:sz w:val="22"/>
                <w:szCs w:val="22"/>
                <w:highlight w:val="none"/>
                <w:lang w:val="en-US" w:bidi="ar-SA"/>
              </w:rPr>
              <m:t>V</m:t>
            </m:r>
            <m:ctrlPr>
              <w:rPr>
                <w:rFonts w:hint="default" w:ascii="DejaVu Math TeX Gyre" w:hAnsi="DejaVu Math TeX Gyre" w:eastAsia=".AppleSystemUIFont" w:cs="DejaVu Math TeX Gyre"/>
                <w:i w:val="0"/>
                <w:iCs/>
                <w:sz w:val="22"/>
                <w:szCs w:val="22"/>
                <w:highlight w:val="none"/>
                <w:lang w:val="en-US" w:bidi="ar-SA"/>
              </w:rPr>
            </m:ctrlPr>
          </m:e>
          <m:sup>
            <m:r>
              <m:rPr>
                <m:sty m:val="p"/>
              </m:rPr>
              <w:rPr>
                <w:rFonts w:hint="default" w:ascii="DejaVu Math TeX Gyre" w:hAnsi="DejaVu Math TeX Gyre" w:eastAsia=".AppleSystemUIFont" w:cs="DejaVu Math TeX Gyre"/>
                <w:sz w:val="22"/>
                <w:szCs w:val="22"/>
                <w:highlight w:val="none"/>
                <w:lang w:val="en-US" w:bidi="ar-SA"/>
              </w:rPr>
              <m:t>∗</m:t>
            </m:r>
            <m:ctrlPr>
              <w:rPr>
                <w:rFonts w:hint="default" w:ascii="DejaVu Math TeX Gyre" w:hAnsi="DejaVu Math TeX Gyre" w:eastAsia=".AppleSystemUIFont" w:cs="DejaVu Math TeX Gyre"/>
                <w:i w:val="0"/>
                <w:iCs/>
                <w:sz w:val="22"/>
                <w:szCs w:val="22"/>
                <w:highlight w:val="none"/>
                <w:lang w:val="en-US" w:bidi="ar-SA"/>
              </w:rPr>
            </m:ctrlPr>
          </m:sup>
        </m:sSup>
      </m:oMath>
    </w:p>
    <w:p w14:paraId="66629AD1">
      <w:pPr>
        <w:keepNext w:val="0"/>
        <w:keepLines w:val="0"/>
        <w:widowControl/>
        <w:numPr>
          <w:ilvl w:val="0"/>
          <w:numId w:val="2"/>
        </w:numPr>
        <w:suppressLineNumbers w:val="0"/>
        <w:ind w:left="0" w:leftChars="0" w:firstLine="0" w:firstLineChars="0"/>
        <w:jc w:val="left"/>
        <w:rPr>
          <w:rFonts w:hint="default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</w:pPr>
      <w:r>
        <w:rPr>
          <w:rFonts w:hint="default" w:hAnsi="DejaVu Math TeX Gyre" w:eastAsia=".AppleSystemUIFont" w:cs="DejaVu Math TeX Gyre"/>
          <w:i w:val="0"/>
          <w:iCs/>
          <w:sz w:val="22"/>
          <w:szCs w:val="22"/>
          <w:highlight w:val="none"/>
          <w:lang w:val="en-US" w:bidi="ar-SA"/>
        </w:rPr>
        <w:t xml:space="preserve">given </w:t>
      </w:r>
      <m:oMath>
        <m:r>
          <m:rPr>
            <m:sty m:val="p"/>
          </m:rPr>
          <w:rPr>
            <w:rFonts w:hint="eastAsia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V</m:t>
        </m:r>
      </m:oMath>
      <w:r>
        <w:rPr>
          <w:rFonts w:hint="default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  <w:t xml:space="preserve"> is a finite-dimensional vector space and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W⊆</m:t>
        </m:r>
        <m:r>
          <m:rPr>
            <m:sty m:val="p"/>
          </m:rPr>
          <w:rPr>
            <w:rFonts w:hint="eastAsia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V</m:t>
        </m:r>
      </m:oMath>
      <w:r>
        <w:rPr>
          <w:rFonts w:hint="default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  <w:t xml:space="preserve">, then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dimV=dimW+dim</m:t>
        </m:r>
        <m:sSup>
          <m:sSupPr>
            <m:ctrlPr>
              <w:rPr>
                <w:rFonts w:hint="default" w:ascii="DejaVu Math TeX Gyre" w:hAnsi="DejaVu Math TeX Gyre" w:cstheme="minorBidi"/>
                <w:b w:val="0"/>
                <w:i w:val="0"/>
                <w:sz w:val="22"/>
                <w:szCs w:val="22"/>
                <w:highlight w:val="none"/>
                <w:lang w:val="en-US" w:eastAsia="zh-CN" w:bidi="ar-SA"/>
              </w:rPr>
            </m:ctrlPr>
          </m:sSupPr>
          <m:e>
            <m:r>
              <m:rPr>
                <m:sty m:val="p"/>
              </m:rPr>
              <w:rPr>
                <w:rFonts w:hint="default" w:ascii="DejaVu Math TeX Gyre" w:hAnsi="DejaVu Math TeX Gyre" w:cstheme="minorBidi"/>
                <w:sz w:val="22"/>
                <w:szCs w:val="22"/>
                <w:highlight w:val="none"/>
                <w:lang w:val="en-US" w:eastAsia="zh-CN" w:bidi="ar-SA"/>
              </w:rPr>
              <m:t>W</m:t>
            </m:r>
            <m:ctrlPr>
              <w:rPr>
                <w:rFonts w:hint="default" w:ascii="DejaVu Math TeX Gyre" w:hAnsi="DejaVu Math TeX Gyre" w:cstheme="minorBidi"/>
                <w:b w:val="0"/>
                <w:i w:val="0"/>
                <w:sz w:val="22"/>
                <w:szCs w:val="22"/>
                <w:highlight w:val="none"/>
                <w:lang w:val="en-US" w:eastAsia="zh-CN" w:bidi="ar-SA"/>
              </w:rPr>
            </m:ctrlPr>
          </m:e>
          <m:sup>
            <m:r>
              <m:rPr>
                <m:sty m:val="p"/>
              </m:rPr>
              <w:rPr>
                <w:rFonts w:hint="default" w:ascii="DejaVu Math TeX Gyre" w:hAnsi="DejaVu Math TeX Gyre" w:cstheme="minorBidi"/>
                <w:sz w:val="22"/>
                <w:szCs w:val="22"/>
                <w:highlight w:val="none"/>
                <w:lang w:val="en-US" w:eastAsia="zh-CN" w:bidi="ar-SA"/>
              </w:rPr>
              <m:t>⊥</m:t>
            </m:r>
            <m:ctrlPr>
              <w:rPr>
                <w:rFonts w:hint="default" w:ascii="DejaVu Math TeX Gyre" w:hAnsi="DejaVu Math TeX Gyre" w:cstheme="minorBidi"/>
                <w:b w:val="0"/>
                <w:i w:val="0"/>
                <w:sz w:val="22"/>
                <w:szCs w:val="22"/>
                <w:highlight w:val="none"/>
                <w:lang w:val="en-US" w:eastAsia="zh-CN" w:bidi="ar-SA"/>
              </w:rPr>
            </m:ctrlPr>
          </m:sup>
        </m:sSup>
      </m:oMath>
    </w:p>
    <w:p w14:paraId="54934AAF">
      <w:pPr>
        <w:keepNext w:val="0"/>
        <w:keepLines w:val="0"/>
        <w:widowControl/>
        <w:numPr>
          <w:ilvl w:val="0"/>
          <w:numId w:val="2"/>
        </w:numPr>
        <w:suppressLineNumbers w:val="0"/>
        <w:ind w:left="0" w:leftChars="0" w:firstLine="0" w:firstLineChars="0"/>
        <w:jc w:val="left"/>
        <w:rPr>
          <w:rFonts w:hint="default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</w:pPr>
      <w:r>
        <w:rPr>
          <w:rFonts w:hint="default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  <w:t>l</w:t>
      </w:r>
      <w:r>
        <w:rPr>
          <w:rFonts w:hint="eastAsia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  <w:t>et</w:t>
      </w:r>
      <w:r>
        <w:rPr>
          <w:rFonts w:hint="default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  <w:t xml:space="preserve"> </w:t>
      </w:r>
      <m:oMath>
        <m:r>
          <m:rPr>
            <m:sty m:val="p"/>
          </m:rPr>
          <w:rPr>
            <w:rFonts w:hint="eastAsia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V</m:t>
        </m:r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,W</m:t>
        </m:r>
      </m:oMath>
      <w:r>
        <w:rPr>
          <w:rFonts w:hint="default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  <w:t xml:space="preserve"> be finite-dimensional vector spaces with bases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B,C</m:t>
        </m:r>
      </m:oMath>
      <w:r>
        <w:rPr>
          <w:rFonts w:hint="default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  <w:t xml:space="preserve"> respectively, then for linear transformation </w:t>
      </w:r>
      <m:oMath>
        <m:r>
          <m:rPr>
            <m:sty m:val="p"/>
          </m:rPr>
          <w:rPr>
            <w:rFonts w:hint="eastAsia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T:V</m:t>
        </m:r>
        <m:r>
          <m:rPr>
            <m:sty m:val="p"/>
          </m:rPr>
          <w:rPr>
            <w:rFonts w:ascii="DejaVu Math TeX Gyre" w:hAnsi="DejaVu Math TeX Gyre" w:cstheme="minorBidi"/>
            <w:sz w:val="22"/>
            <w:szCs w:val="22"/>
            <w:highlight w:val="none"/>
            <w:lang w:val="en-US" w:bidi="ar-SA"/>
          </w:rPr>
          <m:t>→</m:t>
        </m:r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W</m:t>
        </m:r>
      </m:oMath>
      <w:r>
        <w:rPr>
          <w:rFonts w:hint="default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  <w:t>,</w:t>
      </w:r>
      <m:oMath>
        <m:sSub>
          <m:sSubPr>
            <m:ctrlPr>
              <w:rPr>
                <w:rFonts w:ascii="DejaVu Math TeX Gyre" w:hAnsi="DejaVu Math TeX Gyre" w:cstheme="minorBidi"/>
                <w:i w:val="0"/>
                <w:iCs/>
                <w:sz w:val="22"/>
                <w:szCs w:val="22"/>
                <w:highlight w:val="none"/>
                <w:lang w:val="en-US" w:bidi="ar-SA"/>
              </w:rPr>
            </m:ctrlPr>
          </m:sSubPr>
          <m:e>
            <m:r>
              <m:rPr>
                <m:sty m:val="p"/>
              </m:rPr>
              <w:rPr>
                <w:rFonts w:hint="default" w:ascii="DejaVu Math TeX Gyre" w:hAnsi="DejaVu Math TeX Gyre" w:cstheme="minorBidi"/>
                <w:sz w:val="22"/>
                <w:szCs w:val="22"/>
                <w:highlight w:val="none"/>
                <w:lang w:val="en-US" w:bidi="ar-SA"/>
              </w:rPr>
              <m:t xml:space="preserve"> </m:t>
            </m:r>
            <m:ctrlPr>
              <w:rPr>
                <w:rFonts w:ascii="DejaVu Math TeX Gyre" w:hAnsi="DejaVu Math TeX Gyre" w:cstheme="minorBidi"/>
                <w:i w:val="0"/>
                <w:iCs/>
                <w:sz w:val="22"/>
                <w:szCs w:val="22"/>
                <w:highlight w:val="none"/>
                <w:lang w:val="en-US" w:bidi="ar-SA"/>
              </w:rPr>
            </m:ctrlPr>
          </m:e>
          <m:sub>
            <m:sSup>
              <m:sSupPr>
                <m:ctrlPr>
                  <w:rPr>
                    <w:rFonts w:ascii="DejaVu Math TeX Gyre" w:hAnsi="DejaVu Math TeX Gyre" w:cstheme="minorBidi"/>
                    <w:i w:val="0"/>
                    <w:iCs/>
                    <w:sz w:val="22"/>
                    <w:szCs w:val="22"/>
                    <w:highlight w:val="none"/>
                    <w:lang w:val="en-US" w:bidi="ar-SA"/>
                  </w:rPr>
                </m:ctrlPr>
              </m:sSupPr>
              <m:e>
                <m:r>
                  <m:rPr>
                    <m:sty m:val="p"/>
                  </m:rPr>
                  <w:rPr>
                    <w:rFonts w:hint="default" w:ascii="DejaVu Math TeX Gyre" w:hAnsi="DejaVu Math TeX Gyre" w:cstheme="minorBidi"/>
                    <w:sz w:val="22"/>
                    <w:szCs w:val="22"/>
                    <w:highlight w:val="none"/>
                    <w:lang w:val="en-US" w:bidi="ar-SA"/>
                  </w:rPr>
                  <m:t>B</m:t>
                </m:r>
                <m:ctrlPr>
                  <w:rPr>
                    <w:rFonts w:ascii="DejaVu Math TeX Gyre" w:hAnsi="DejaVu Math TeX Gyre" w:cstheme="minorBidi"/>
                    <w:i w:val="0"/>
                    <w:iCs/>
                    <w:sz w:val="22"/>
                    <w:szCs w:val="22"/>
                    <w:highlight w:val="none"/>
                    <w:lang w:val="en-US" w:bidi="ar-SA"/>
                  </w:rPr>
                </m:ctrlPr>
              </m:e>
              <m:sup>
                <m:r>
                  <m:rPr>
                    <m:sty m:val="p"/>
                  </m:rPr>
                  <w:rPr>
                    <w:rFonts w:hint="default" w:ascii="DejaVu Math TeX Gyre" w:hAnsi="DejaVu Math TeX Gyre" w:cstheme="minorBidi"/>
                    <w:sz w:val="22"/>
                    <w:szCs w:val="22"/>
                    <w:highlight w:val="none"/>
                    <w:lang w:val="en-US" w:bidi="ar-SA"/>
                  </w:rPr>
                  <m:t>V</m:t>
                </m:r>
                <m:ctrlPr>
                  <w:rPr>
                    <w:rFonts w:ascii="DejaVu Math TeX Gyre" w:hAnsi="DejaVu Math TeX Gyre" w:cstheme="minorBidi"/>
                    <w:i w:val="0"/>
                    <w:iCs/>
                    <w:sz w:val="22"/>
                    <w:szCs w:val="22"/>
                    <w:highlight w:val="none"/>
                    <w:lang w:val="en-US" w:bidi="ar-SA"/>
                  </w:rPr>
                </m:ctrlPr>
              </m:sup>
            </m:sSup>
            <m:ctrlPr>
              <w:rPr>
                <w:rFonts w:ascii="DejaVu Math TeX Gyre" w:hAnsi="DejaVu Math TeX Gyre" w:cstheme="minorBidi"/>
                <w:i w:val="0"/>
                <w:iCs/>
                <w:sz w:val="22"/>
                <w:szCs w:val="22"/>
                <w:highlight w:val="none"/>
                <w:lang w:val="en-US" w:bidi="ar-SA"/>
              </w:rPr>
            </m:ctrlPr>
          </m:sub>
        </m:sSub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bidi="ar-SA"/>
          </w:rPr>
          <m:t>[</m:t>
        </m:r>
        <m:sSup>
          <m:sSupPr>
            <m:ctrlPr>
              <w:rPr>
                <w:rFonts w:hint="default" w:ascii="DejaVu Math TeX Gyre" w:hAnsi="DejaVu Math TeX Gyre" w:cstheme="minorBidi"/>
                <w:i w:val="0"/>
                <w:iCs/>
                <w:sz w:val="22"/>
                <w:szCs w:val="22"/>
                <w:highlight w:val="none"/>
                <w:lang w:val="en-US" w:bidi="ar-SA"/>
              </w:rPr>
            </m:ctrlPr>
          </m:sSupPr>
          <m:e>
            <m:r>
              <m:rPr>
                <m:sty m:val="p"/>
              </m:rPr>
              <w:rPr>
                <w:rFonts w:hint="default" w:ascii="DejaVu Math TeX Gyre" w:hAnsi="DejaVu Math TeX Gyre" w:cstheme="minorBidi"/>
                <w:sz w:val="22"/>
                <w:szCs w:val="22"/>
                <w:highlight w:val="none"/>
                <w:lang w:val="en-US" w:bidi="ar-SA"/>
              </w:rPr>
              <m:t>T</m:t>
            </m:r>
            <m:ctrlPr>
              <w:rPr>
                <w:rFonts w:hint="default" w:ascii="DejaVu Math TeX Gyre" w:hAnsi="DejaVu Math TeX Gyre" w:cstheme="minorBidi"/>
                <w:i w:val="0"/>
                <w:iCs/>
                <w:sz w:val="22"/>
                <w:szCs w:val="22"/>
                <w:highlight w:val="none"/>
                <w:lang w:val="en-US" w:bidi="ar-SA"/>
              </w:rPr>
            </m:ctrlPr>
          </m:e>
          <m:sup>
            <m:r>
              <m:rPr>
                <m:sty m:val="p"/>
              </m:rPr>
              <w:rPr>
                <w:rFonts w:hint="default" w:ascii="DejaVu Math TeX Gyre" w:hAnsi="DejaVu Math TeX Gyre" w:cstheme="minorBidi"/>
                <w:sz w:val="22"/>
                <w:szCs w:val="22"/>
                <w:highlight w:val="none"/>
                <w:lang w:val="en-US" w:bidi="ar-SA"/>
              </w:rPr>
              <m:t>∗</m:t>
            </m:r>
            <m:ctrlPr>
              <w:rPr>
                <w:rFonts w:hint="default" w:ascii="DejaVu Math TeX Gyre" w:hAnsi="DejaVu Math TeX Gyre" w:cstheme="minorBidi"/>
                <w:i w:val="0"/>
                <w:iCs/>
                <w:sz w:val="22"/>
                <w:szCs w:val="22"/>
                <w:highlight w:val="none"/>
                <w:lang w:val="en-US" w:bidi="ar-SA"/>
              </w:rPr>
            </m:ctrlPr>
          </m:sup>
        </m:sSup>
        <m:sSub>
          <m:sSubPr>
            <m:ctrlPr>
              <w:rPr>
                <w:rFonts w:hint="default" w:ascii="DejaVu Math TeX Gyre" w:hAnsi="DejaVu Math TeX Gyre" w:cstheme="minorBidi"/>
                <w:i w:val="0"/>
                <w:iCs/>
                <w:sz w:val="22"/>
                <w:szCs w:val="22"/>
                <w:highlight w:val="none"/>
                <w:lang w:val="en-US" w:bidi="ar-SA"/>
              </w:rPr>
            </m:ctrlPr>
          </m:sSubPr>
          <m:e>
            <m:r>
              <m:rPr>
                <m:sty m:val="p"/>
              </m:rPr>
              <w:rPr>
                <w:rFonts w:hint="default" w:ascii="DejaVu Math TeX Gyre" w:hAnsi="DejaVu Math TeX Gyre" w:cstheme="minorBidi"/>
                <w:sz w:val="22"/>
                <w:szCs w:val="22"/>
                <w:highlight w:val="none"/>
                <w:lang w:val="en-US" w:bidi="ar-SA"/>
              </w:rPr>
              <m:t>]</m:t>
            </m:r>
            <m:ctrlPr>
              <w:rPr>
                <w:rFonts w:hint="default" w:ascii="DejaVu Math TeX Gyre" w:hAnsi="DejaVu Math TeX Gyre" w:cstheme="minorBidi"/>
                <w:i w:val="0"/>
                <w:iCs/>
                <w:sz w:val="22"/>
                <w:szCs w:val="22"/>
                <w:highlight w:val="none"/>
                <w:lang w:val="en-US" w:bidi="ar-SA"/>
              </w:rPr>
            </m:ctrlPr>
          </m:e>
          <m:sub>
            <m:sSup>
              <m:sSupPr>
                <m:ctrlPr>
                  <w:rPr>
                    <w:rFonts w:hint="default" w:ascii="DejaVu Math TeX Gyre" w:hAnsi="DejaVu Math TeX Gyre" w:cstheme="minorBidi"/>
                    <w:i w:val="0"/>
                    <w:iCs/>
                    <w:sz w:val="22"/>
                    <w:szCs w:val="22"/>
                    <w:highlight w:val="none"/>
                    <w:lang w:val="en-US" w:bidi="ar-SA"/>
                  </w:rPr>
                </m:ctrlPr>
              </m:sSupPr>
              <m:e>
                <m:r>
                  <m:rPr>
                    <m:sty m:val="p"/>
                  </m:rPr>
                  <w:rPr>
                    <w:rFonts w:hint="default" w:ascii="DejaVu Math TeX Gyre" w:hAnsi="DejaVu Math TeX Gyre" w:cstheme="minorBidi"/>
                    <w:sz w:val="22"/>
                    <w:szCs w:val="22"/>
                    <w:highlight w:val="none"/>
                    <w:lang w:val="en-US" w:bidi="ar-SA"/>
                  </w:rPr>
                  <m:t>C</m:t>
                </m:r>
                <m:ctrlPr>
                  <w:rPr>
                    <w:rFonts w:hint="default" w:ascii="DejaVu Math TeX Gyre" w:hAnsi="DejaVu Math TeX Gyre" w:cstheme="minorBidi"/>
                    <w:i w:val="0"/>
                    <w:iCs/>
                    <w:sz w:val="22"/>
                    <w:szCs w:val="22"/>
                    <w:highlight w:val="none"/>
                    <w:lang w:val="en-US" w:bidi="ar-SA"/>
                  </w:rPr>
                </m:ctrlPr>
              </m:e>
              <m:sup>
                <m:r>
                  <m:rPr>
                    <m:sty m:val="p"/>
                  </m:rPr>
                  <w:rPr>
                    <w:rFonts w:hint="default" w:ascii="DejaVu Math TeX Gyre" w:hAnsi="DejaVu Math TeX Gyre" w:cstheme="minorBidi"/>
                    <w:sz w:val="22"/>
                    <w:szCs w:val="22"/>
                    <w:highlight w:val="none"/>
                    <w:lang w:val="en-US" w:bidi="ar-SA"/>
                  </w:rPr>
                  <m:t>V</m:t>
                </m:r>
                <m:ctrlPr>
                  <w:rPr>
                    <w:rFonts w:hint="default" w:ascii="DejaVu Math TeX Gyre" w:hAnsi="DejaVu Math TeX Gyre" w:cstheme="minorBidi"/>
                    <w:i w:val="0"/>
                    <w:iCs/>
                    <w:sz w:val="22"/>
                    <w:szCs w:val="22"/>
                    <w:highlight w:val="none"/>
                    <w:lang w:val="en-US" w:bidi="ar-SA"/>
                  </w:rPr>
                </m:ctrlPr>
              </m:sup>
            </m:sSup>
            <m:ctrlPr>
              <w:rPr>
                <w:rFonts w:hint="default" w:ascii="DejaVu Math TeX Gyre" w:hAnsi="DejaVu Math TeX Gyre" w:cstheme="minorBidi"/>
                <w:i w:val="0"/>
                <w:iCs/>
                <w:sz w:val="22"/>
                <w:szCs w:val="22"/>
                <w:highlight w:val="none"/>
                <w:lang w:val="en-US" w:bidi="ar-SA"/>
              </w:rPr>
            </m:ctrlPr>
          </m:sub>
        </m:sSub>
        <m:sSub>
          <m:sSubPr>
            <m:ctrlPr>
              <w:rPr>
                <w:rFonts w:hint="default" w:ascii="DejaVu Math TeX Gyre" w:hAnsi="DejaVu Math TeX Gyre" w:cstheme="minorBidi"/>
                <w:i w:val="0"/>
                <w:iCs/>
                <w:sz w:val="22"/>
                <w:szCs w:val="22"/>
                <w:highlight w:val="none"/>
                <w:lang w:val="en-US" w:bidi="ar-SA"/>
              </w:rPr>
            </m:ctrlPr>
          </m:sSubPr>
          <m:e>
            <m:r>
              <m:rPr>
                <m:sty m:val="p"/>
              </m:rPr>
              <w:rPr>
                <w:rFonts w:hint="default" w:ascii="DejaVu Math TeX Gyre" w:hAnsi="DejaVu Math TeX Gyre" w:cstheme="minorBidi"/>
                <w:sz w:val="22"/>
                <w:szCs w:val="22"/>
                <w:highlight w:val="none"/>
                <w:lang w:val="en-US" w:bidi="ar-SA"/>
              </w:rPr>
              <m:t>=</m:t>
            </m:r>
            <m:ctrlPr>
              <w:rPr>
                <w:rFonts w:hint="default" w:ascii="DejaVu Math TeX Gyre" w:hAnsi="DejaVu Math TeX Gyre" w:cstheme="minorBidi"/>
                <w:i w:val="0"/>
                <w:iCs/>
                <w:sz w:val="22"/>
                <w:szCs w:val="22"/>
                <w:highlight w:val="none"/>
                <w:lang w:val="en-US" w:bidi="ar-SA"/>
              </w:rPr>
            </m:ctrlPr>
          </m:e>
          <m:sub>
            <m:r>
              <m:rPr>
                <m:sty m:val="p"/>
              </m:rPr>
              <w:rPr>
                <w:rFonts w:hint="default" w:ascii="DejaVu Math TeX Gyre" w:hAnsi="DejaVu Math TeX Gyre" w:cstheme="minorBidi"/>
                <w:sz w:val="22"/>
                <w:szCs w:val="22"/>
                <w:highlight w:val="none"/>
                <w:lang w:val="en-US" w:bidi="ar-SA"/>
              </w:rPr>
              <m:t>C</m:t>
            </m:r>
            <m:ctrlPr>
              <w:rPr>
                <w:rFonts w:hint="default" w:ascii="DejaVu Math TeX Gyre" w:hAnsi="DejaVu Math TeX Gyre" w:cstheme="minorBidi"/>
                <w:i w:val="0"/>
                <w:iCs/>
                <w:sz w:val="22"/>
                <w:szCs w:val="22"/>
                <w:highlight w:val="none"/>
                <w:lang w:val="en-US" w:bidi="ar-SA"/>
              </w:rPr>
            </m:ctrlPr>
          </m:sub>
        </m:sSub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bidi="ar-SA"/>
          </w:rPr>
          <m:t>[T</m:t>
        </m:r>
        <m:sSubSup>
          <m:sSubSupPr>
            <m:ctrlPr>
              <w:rPr>
                <w:rFonts w:hint="default" w:ascii="DejaVu Math TeX Gyre" w:hAnsi="DejaVu Math TeX Gyre" w:cstheme="minorBidi"/>
                <w:i w:val="0"/>
                <w:iCs/>
                <w:sz w:val="22"/>
                <w:szCs w:val="22"/>
                <w:highlight w:val="none"/>
                <w:lang w:val="en-US" w:bidi="ar-SA"/>
              </w:rPr>
            </m:ctrlPr>
          </m:sSubSupPr>
          <m:e>
            <m:r>
              <m:rPr>
                <m:sty m:val="p"/>
              </m:rPr>
              <w:rPr>
                <w:rFonts w:hint="default" w:ascii="DejaVu Math TeX Gyre" w:hAnsi="DejaVu Math TeX Gyre" w:cstheme="minorBidi"/>
                <w:sz w:val="22"/>
                <w:szCs w:val="22"/>
                <w:highlight w:val="none"/>
                <w:lang w:val="en-US" w:bidi="ar-SA"/>
              </w:rPr>
              <m:t>]</m:t>
            </m:r>
            <m:ctrlPr>
              <w:rPr>
                <w:rFonts w:hint="default" w:ascii="DejaVu Math TeX Gyre" w:hAnsi="DejaVu Math TeX Gyre" w:cstheme="minorBidi"/>
                <w:i w:val="0"/>
                <w:iCs/>
                <w:sz w:val="22"/>
                <w:szCs w:val="22"/>
                <w:highlight w:val="none"/>
                <w:lang w:val="en-US" w:bidi="ar-SA"/>
              </w:rPr>
            </m:ctrlPr>
          </m:e>
          <m:sub>
            <m:r>
              <m:rPr>
                <m:sty m:val="p"/>
              </m:rPr>
              <w:rPr>
                <w:rFonts w:hint="default" w:ascii="DejaVu Math TeX Gyre" w:hAnsi="DejaVu Math TeX Gyre" w:cstheme="minorBidi"/>
                <w:sz w:val="22"/>
                <w:szCs w:val="22"/>
                <w:highlight w:val="none"/>
                <w:lang w:val="en-US" w:bidi="ar-SA"/>
              </w:rPr>
              <m:t>B</m:t>
            </m:r>
            <m:ctrlPr>
              <w:rPr>
                <w:rFonts w:hint="default" w:ascii="DejaVu Math TeX Gyre" w:hAnsi="DejaVu Math TeX Gyre" w:cstheme="minorBidi"/>
                <w:i w:val="0"/>
                <w:iCs/>
                <w:sz w:val="22"/>
                <w:szCs w:val="22"/>
                <w:highlight w:val="none"/>
                <w:lang w:val="en-US" w:bidi="ar-SA"/>
              </w:rPr>
            </m:ctrlPr>
          </m:sub>
          <m:sup>
            <m:r>
              <m:rPr>
                <m:sty m:val="p"/>
              </m:rPr>
              <w:rPr>
                <w:rFonts w:hint="default" w:ascii="DejaVu Math TeX Gyre" w:hAnsi="DejaVu Math TeX Gyre" w:cstheme="minorBidi"/>
                <w:sz w:val="22"/>
                <w:szCs w:val="22"/>
                <w:highlight w:val="none"/>
                <w:lang w:val="en-US" w:bidi="ar-SA"/>
              </w:rPr>
              <m:t>T</m:t>
            </m:r>
            <m:ctrlPr>
              <w:rPr>
                <w:rFonts w:hint="default" w:ascii="DejaVu Math TeX Gyre" w:hAnsi="DejaVu Math TeX Gyre" w:cstheme="minorBidi"/>
                <w:i w:val="0"/>
                <w:iCs/>
                <w:sz w:val="22"/>
                <w:szCs w:val="22"/>
                <w:highlight w:val="none"/>
                <w:lang w:val="en-US" w:bidi="ar-SA"/>
              </w:rPr>
            </m:ctrlPr>
          </m:sup>
        </m:sSubSup>
      </m:oMath>
    </w:p>
    <w:p w14:paraId="45BB1AA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</w:pPr>
    </w:p>
    <w:p w14:paraId="2912E02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</w:pPr>
    </w:p>
    <w:p w14:paraId="0D249E86">
      <w:pPr>
        <w:keepNext w:val="0"/>
        <w:keepLines w:val="0"/>
        <w:widowControl/>
        <w:numPr>
          <w:ilvl w:val="0"/>
          <w:numId w:val="2"/>
        </w:numPr>
        <w:suppressLineNumbers w:val="0"/>
        <w:ind w:left="0" w:leftChars="0" w:firstLine="0" w:firstLineChars="0"/>
        <w:jc w:val="left"/>
        <w:rPr>
          <w:rFonts w:hint="default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</w:pPr>
      <w:r>
        <w:rPr>
          <w:rFonts w:hint="default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  <w:t xml:space="preserve">if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A</m:t>
        </m:r>
      </m:oMath>
      <w:r>
        <w:rPr>
          <w:rFonts w:hint="default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  <w:t xml:space="preserve"> is diagonalisable, then for every eigenvalue, its geometric multiplicity equals algebraic multiplicity</w:t>
      </w:r>
    </w:p>
    <w:p w14:paraId="4B56139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</w:pPr>
    </w:p>
    <w:p w14:paraId="48F0EDC8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</w:pPr>
    </w:p>
    <w:p w14:paraId="57F9ED05">
      <w:pPr>
        <w:keepNext w:val="0"/>
        <w:keepLines w:val="0"/>
        <w:widowControl/>
        <w:numPr>
          <w:ilvl w:val="0"/>
          <w:numId w:val="2"/>
        </w:numPr>
        <w:suppressLineNumbers w:val="0"/>
        <w:ind w:left="0" w:leftChars="0" w:firstLine="0" w:firstLineChars="0"/>
        <w:jc w:val="left"/>
        <w:rPr>
          <w:rFonts w:hint="default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</w:pPr>
      <w:r>
        <w:rPr>
          <w:rFonts w:hint="eastAsia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  <w:t xml:space="preserve">if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G</m:t>
        </m:r>
      </m:oMath>
      <w:r>
        <w:rPr>
          <w:rFonts w:hint="eastAsia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  <w:t xml:space="preserve"> is a finite group, and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H</m:t>
        </m:r>
      </m:oMath>
      <w:r>
        <w:rPr>
          <w:rFonts w:hint="eastAsia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  <w:t xml:space="preserve"> is its subgroup, then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|H|</m:t>
        </m:r>
      </m:oMath>
      <w:r>
        <w:rPr>
          <w:rFonts w:hint="eastAsia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  <w:t>|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|G|</m:t>
        </m:r>
      </m:oMath>
    </w:p>
    <w:p w14:paraId="70918195">
      <w:pPr>
        <w:keepNext w:val="0"/>
        <w:keepLines w:val="0"/>
        <w:widowControl/>
        <w:numPr>
          <w:ilvl w:val="0"/>
          <w:numId w:val="2"/>
        </w:numPr>
        <w:suppressLineNumbers w:val="0"/>
        <w:ind w:left="0" w:leftChars="0" w:firstLine="0" w:firstLineChars="0"/>
        <w:jc w:val="left"/>
        <w:rPr>
          <w:rFonts w:hint="default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</w:pPr>
      <w:r>
        <w:rPr>
          <w:rFonts w:hint="eastAsia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  <w:t xml:space="preserve">if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G</m:t>
        </m:r>
      </m:oMath>
      <w:r>
        <w:rPr>
          <w:rFonts w:hint="eastAsia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  <w:t xml:space="preserve"> is a cyclic group, and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H</m:t>
        </m:r>
      </m:oMath>
      <w:r>
        <w:rPr>
          <w:rFonts w:hint="eastAsia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  <w:t xml:space="preserve"> is its subgroup, then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H</m:t>
        </m:r>
      </m:oMath>
      <w:r>
        <w:rPr>
          <w:rFonts w:hint="eastAsia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  <w:t xml:space="preserve"> is a cyclic group</w:t>
      </w:r>
    </w:p>
    <w:p w14:paraId="3FE9FA3A">
      <w:pPr>
        <w:keepNext w:val="0"/>
        <w:keepLines w:val="0"/>
        <w:widowControl/>
        <w:numPr>
          <w:ilvl w:val="0"/>
          <w:numId w:val="2"/>
        </w:numPr>
        <w:suppressLineNumbers w:val="0"/>
        <w:ind w:left="0" w:leftChars="0" w:firstLine="0" w:firstLineChars="0"/>
        <w:jc w:val="left"/>
        <w:rPr>
          <w:rFonts w:hint="default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</w:pPr>
      <w:r>
        <w:rPr>
          <w:rFonts w:hint="eastAsia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  <w:t xml:space="preserve">if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G</m:t>
        </m:r>
      </m:oMath>
      <w:r>
        <w:rPr>
          <w:rFonts w:hint="eastAsia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  <w:t xml:space="preserve"> is a cyclic group and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|G|=n</m:t>
        </m:r>
      </m:oMath>
      <w:r>
        <w:rPr>
          <w:rFonts w:hint="eastAsia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  <w:t xml:space="preserve">, then </w:t>
      </w:r>
      <w:r>
        <w:rPr>
          <w:rFonts w:hint="default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  <w:t>&lt;</w:t>
      </w:r>
      <m:oMath>
        <m:sSup>
          <m:sSupPr>
            <m:ctrlPr>
              <w:rPr>
                <w:rFonts w:hint="default" w:ascii="DejaVu Math TeX Gyre" w:hAnsi="DejaVu Math TeX Gyre" w:cstheme="minorBidi"/>
                <w:b w:val="0"/>
                <w:i w:val="0"/>
                <w:sz w:val="22"/>
                <w:szCs w:val="22"/>
                <w:highlight w:val="none"/>
                <w:lang w:val="en-US" w:eastAsia="zh-CN" w:bidi="ar-SA"/>
              </w:rPr>
            </m:ctrlPr>
          </m:sSupPr>
          <m:e>
            <m:r>
              <m:rPr>
                <m:sty m:val="p"/>
              </m:rPr>
              <w:rPr>
                <w:rFonts w:hint="default" w:ascii="DejaVu Math TeX Gyre" w:hAnsi="DejaVu Math TeX Gyre" w:cstheme="minorBidi"/>
                <w:sz w:val="22"/>
                <w:szCs w:val="22"/>
                <w:highlight w:val="none"/>
                <w:lang w:val="en-US" w:eastAsia="zh-CN" w:bidi="ar-SA"/>
              </w:rPr>
              <m:t>g</m:t>
            </m:r>
            <m:ctrlPr>
              <w:rPr>
                <w:rFonts w:hint="default" w:ascii="DejaVu Math TeX Gyre" w:hAnsi="DejaVu Math TeX Gyre" w:cstheme="minorBidi"/>
                <w:b w:val="0"/>
                <w:i w:val="0"/>
                <w:sz w:val="22"/>
                <w:szCs w:val="22"/>
                <w:highlight w:val="none"/>
                <w:lang w:val="en-US" w:eastAsia="zh-CN" w:bidi="ar-SA"/>
              </w:rPr>
            </m:ctrlPr>
          </m:e>
          <m:sup>
            <m:r>
              <m:rPr>
                <m:sty m:val="p"/>
              </m:rPr>
              <w:rPr>
                <w:rFonts w:hint="default" w:ascii="DejaVu Math TeX Gyre" w:hAnsi="DejaVu Math TeX Gyre" w:cstheme="minorBidi"/>
                <w:sz w:val="22"/>
                <w:szCs w:val="22"/>
                <w:highlight w:val="none"/>
                <w:lang w:val="en-US" w:eastAsia="zh-CN" w:bidi="ar-SA"/>
              </w:rPr>
              <m:t>m</m:t>
            </m:r>
            <m:ctrlPr>
              <w:rPr>
                <w:rFonts w:hint="default" w:ascii="DejaVu Math TeX Gyre" w:hAnsi="DejaVu Math TeX Gyre" w:cstheme="minorBidi"/>
                <w:b w:val="0"/>
                <w:i w:val="0"/>
                <w:sz w:val="22"/>
                <w:szCs w:val="22"/>
                <w:highlight w:val="none"/>
                <w:lang w:val="en-US" w:eastAsia="zh-CN" w:bidi="ar-SA"/>
              </w:rPr>
            </m:ctrlPr>
          </m:sup>
        </m:sSup>
      </m:oMath>
      <w:r>
        <w:rPr>
          <w:rFonts w:hint="default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  <w:t>&gt; = &lt;</w:t>
      </w:r>
      <m:oMath>
        <m:sSup>
          <m:sSupPr>
            <m:ctrlPr>
              <w:rPr>
                <w:rFonts w:hint="default" w:ascii="DejaVu Math TeX Gyre" w:hAnsi="DejaVu Math TeX Gyre" w:cstheme="minorBidi"/>
                <w:b w:val="0"/>
                <w:i w:val="0"/>
                <w:sz w:val="22"/>
                <w:szCs w:val="22"/>
                <w:highlight w:val="none"/>
                <w:lang w:val="en-US" w:eastAsia="zh-CN" w:bidi="ar-SA"/>
              </w:rPr>
            </m:ctrlPr>
          </m:sSupPr>
          <m:e>
            <m:r>
              <m:rPr>
                <m:sty m:val="p"/>
              </m:rPr>
              <w:rPr>
                <w:rFonts w:hint="default" w:ascii="DejaVu Math TeX Gyre" w:hAnsi="DejaVu Math TeX Gyre" w:cstheme="minorBidi"/>
                <w:sz w:val="22"/>
                <w:szCs w:val="22"/>
                <w:highlight w:val="none"/>
                <w:lang w:val="en-US" w:eastAsia="zh-CN" w:bidi="ar-SA"/>
              </w:rPr>
              <m:t>g</m:t>
            </m:r>
            <m:ctrlPr>
              <w:rPr>
                <w:rFonts w:hint="default" w:ascii="DejaVu Math TeX Gyre" w:hAnsi="DejaVu Math TeX Gyre" w:cstheme="minorBidi"/>
                <w:b w:val="0"/>
                <w:i w:val="0"/>
                <w:sz w:val="22"/>
                <w:szCs w:val="22"/>
                <w:highlight w:val="none"/>
                <w:lang w:val="en-US" w:eastAsia="zh-CN" w:bidi="ar-SA"/>
              </w:rPr>
            </m:ctrlPr>
          </m:e>
          <m:sup>
            <m:r>
              <m:rPr>
                <m:sty m:val="p"/>
              </m:rPr>
              <w:rPr>
                <w:rFonts w:hint="default" w:ascii="DejaVu Math TeX Gyre" w:hAnsi="DejaVu Math TeX Gyre" w:cstheme="minorBidi"/>
                <w:sz w:val="22"/>
                <w:szCs w:val="22"/>
                <w:highlight w:val="none"/>
                <w:lang w:val="en-US" w:eastAsia="zh-CN" w:bidi="ar-SA"/>
              </w:rPr>
              <m:t>d</m:t>
            </m:r>
            <m:ctrlPr>
              <w:rPr>
                <w:rFonts w:hint="default" w:ascii="DejaVu Math TeX Gyre" w:hAnsi="DejaVu Math TeX Gyre" w:cstheme="minorBidi"/>
                <w:b w:val="0"/>
                <w:i w:val="0"/>
                <w:sz w:val="22"/>
                <w:szCs w:val="22"/>
                <w:highlight w:val="none"/>
                <w:lang w:val="en-US" w:eastAsia="zh-CN" w:bidi="ar-SA"/>
              </w:rPr>
            </m:ctrlPr>
          </m:sup>
        </m:sSup>
      </m:oMath>
      <w:r>
        <w:rPr>
          <w:rFonts w:hint="default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  <w:t xml:space="preserve">&gt;, where </w:t>
      </w:r>
      <m:oMath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eastAsia="zh-CN" w:bidi="ar-SA"/>
          </w:rPr>
          <m:t>d=gcf(m,n)</m:t>
        </m:r>
      </m:oMath>
    </w:p>
    <w:p w14:paraId="1A1C8A6C">
      <w:pPr>
        <w:keepNext w:val="0"/>
        <w:keepLines w:val="0"/>
        <w:widowControl/>
        <w:numPr>
          <w:ilvl w:val="0"/>
          <w:numId w:val="2"/>
        </w:numPr>
        <w:suppressLineNumbers w:val="0"/>
        <w:ind w:left="0" w:leftChars="0" w:firstLine="0" w:firstLineChars="0"/>
        <w:jc w:val="left"/>
        <w:rPr>
          <w:rFonts w:hint="default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</w:pPr>
      <w:r>
        <w:rPr>
          <w:rFonts w:hint="default" w:hAnsi="DejaVu Math TeX Gyre" w:cstheme="minorBidi"/>
          <w:b w:val="0"/>
          <w:i w:val="0"/>
          <w:sz w:val="22"/>
          <w:szCs w:val="22"/>
          <w:highlight w:val="none"/>
          <w:lang w:val="en-US" w:eastAsia="zh-CN" w:bidi="ar-SA"/>
        </w:rPr>
        <w:t xml:space="preserve">Euler Totient Function: </w:t>
      </w:r>
      <m:oMath>
        <m:nary>
          <m:naryPr>
            <m:chr m:val="∑"/>
            <m:limLoc m:val="undOvr"/>
            <m:supHide m:val="1"/>
            <m:ctrlPr>
              <w:rPr>
                <w:rFonts w:ascii="DejaVu Math TeX Gyre" w:hAnsi="DejaVu Math TeX Gyre" w:cstheme="minorBidi"/>
                <w:i w:val="0"/>
                <w:iCs/>
                <w:sz w:val="22"/>
                <w:szCs w:val="22"/>
                <w:highlight w:val="none"/>
                <w:lang w:val="en-US" w:bidi="ar-SA"/>
              </w:rPr>
            </m:ctrlPr>
          </m:naryPr>
          <m:sub>
            <m:r>
              <m:rPr>
                <m:sty m:val="p"/>
              </m:rPr>
              <w:rPr>
                <w:rFonts w:hint="default" w:ascii="DejaVu Math TeX Gyre" w:hAnsi="DejaVu Math TeX Gyre" w:cstheme="minorBidi"/>
                <w:sz w:val="22"/>
                <w:szCs w:val="22"/>
                <w:highlight w:val="none"/>
                <w:lang w:val="en-US" w:bidi="ar-SA"/>
              </w:rPr>
              <m:t>1</m:t>
            </m:r>
            <m:r>
              <m:rPr>
                <m:sty m:val="p"/>
              </m:rPr>
              <w:rPr>
                <w:rFonts w:ascii="DejaVu Math TeX Gyre" w:hAnsi="DejaVu Math TeX Gyre" w:cstheme="minorBidi"/>
                <w:sz w:val="22"/>
                <w:szCs w:val="22"/>
                <w:highlight w:val="none"/>
                <w:lang w:val="en-US" w:bidi="ar-SA"/>
              </w:rPr>
              <m:t>≤</m:t>
            </m:r>
            <m:r>
              <m:rPr>
                <m:sty m:val="p"/>
              </m:rPr>
              <w:rPr>
                <w:rFonts w:hint="default" w:ascii="DejaVu Math TeX Gyre" w:hAnsi="DejaVu Math TeX Gyre" w:cstheme="minorBidi"/>
                <w:sz w:val="22"/>
                <w:szCs w:val="22"/>
                <w:highlight w:val="none"/>
                <w:lang w:val="en-US" w:bidi="ar-SA"/>
              </w:rPr>
              <m:t>d</m:t>
            </m:r>
            <m:r>
              <m:rPr>
                <m:sty m:val="p"/>
              </m:rPr>
              <w:rPr>
                <w:rFonts w:ascii="DejaVu Math TeX Gyre" w:hAnsi="DejaVu Math TeX Gyre" w:cstheme="minorBidi"/>
                <w:sz w:val="22"/>
                <w:szCs w:val="22"/>
                <w:highlight w:val="none"/>
                <w:lang w:val="en-US" w:bidi="ar-SA"/>
              </w:rPr>
              <m:t>≤</m:t>
            </m:r>
            <m:r>
              <m:rPr>
                <m:sty m:val="p"/>
              </m:rPr>
              <w:rPr>
                <w:rFonts w:hint="default" w:ascii="DejaVu Math TeX Gyre" w:hAnsi="DejaVu Math TeX Gyre" w:cstheme="minorBidi"/>
                <w:sz w:val="22"/>
                <w:szCs w:val="22"/>
                <w:highlight w:val="none"/>
                <w:lang w:val="en-US" w:bidi="ar-SA"/>
              </w:rPr>
              <m:t>n,d|n</m:t>
            </m:r>
            <m:ctrlPr>
              <w:rPr>
                <w:rFonts w:ascii="DejaVu Math TeX Gyre" w:hAnsi="DejaVu Math TeX Gyre" w:cstheme="minorBidi"/>
                <w:i w:val="0"/>
                <w:iCs/>
                <w:sz w:val="22"/>
                <w:szCs w:val="22"/>
                <w:highlight w:val="none"/>
                <w:lang w:val="en-US" w:bidi="ar-SA"/>
              </w:rPr>
            </m:ctrlPr>
          </m:sub>
          <m:sup>
            <m:ctrlPr>
              <w:rPr>
                <w:rFonts w:ascii="DejaVu Math TeX Gyre" w:hAnsi="DejaVu Math TeX Gyre" w:cstheme="minorBidi"/>
                <w:i w:val="0"/>
                <w:iCs/>
                <w:sz w:val="22"/>
                <w:szCs w:val="22"/>
                <w:highlight w:val="none"/>
                <w:lang w:val="en-US" w:bidi="ar-SA"/>
              </w:rPr>
            </m:ctrlPr>
          </m:sup>
          <m:e>
            <m:r>
              <m:rPr>
                <m:sty m:val="p"/>
              </m:rPr>
              <w:rPr>
                <w:rFonts w:hint="default" w:ascii="DejaVu Math TeX Gyre" w:hAnsi="DejaVu Math TeX Gyre" w:eastAsia=".AppleSystemUIFont" w:cs=".AppleSystemUIFont"/>
                <w:sz w:val="22"/>
                <w:szCs w:val="22"/>
                <w:highlight w:val="none"/>
                <w:lang w:val="en-US" w:bidi="ar-SA"/>
              </w:rPr>
              <m:t>Φ(d)</m:t>
            </m:r>
            <m:ctrlPr>
              <w:rPr>
                <w:rFonts w:ascii="DejaVu Math TeX Gyre" w:hAnsi="DejaVu Math TeX Gyre" w:cstheme="minorBidi"/>
                <w:i w:val="0"/>
                <w:iCs/>
                <w:sz w:val="22"/>
                <w:szCs w:val="22"/>
                <w:highlight w:val="none"/>
                <w:lang w:val="en-US" w:bidi="ar-SA"/>
              </w:rPr>
            </m:ctrlPr>
          </m:e>
        </m:nary>
        <m:r>
          <m:rPr>
            <m:sty m:val="p"/>
          </m:rPr>
          <w:rPr>
            <w:rFonts w:hint="default" w:ascii="DejaVu Math TeX Gyre" w:hAnsi="DejaVu Math TeX Gyre" w:cstheme="minorBidi"/>
            <w:sz w:val="22"/>
            <w:szCs w:val="22"/>
            <w:highlight w:val="none"/>
            <w:lang w:val="en-US" w:bidi="ar-SA"/>
          </w:rPr>
          <m:t>=n</m:t>
        </m:r>
      </m:oMath>
    </w:p>
    <w:sectPr>
      <w:pgSz w:w="11906" w:h="16838"/>
      <w:pgMar w:top="1440" w:right="1080" w:bottom="1440" w:left="108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汉仪书宋二KW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.AppleSystemUIFont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BFE1EED"/>
    <w:multiLevelType w:val="singleLevel"/>
    <w:tmpl w:val="DBFE1EED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F99E8846"/>
    <w:multiLevelType w:val="singleLevel"/>
    <w:tmpl w:val="F99E8846"/>
    <w:lvl w:ilvl="0" w:tentative="0">
      <w:start w:val="1"/>
      <w:numFmt w:val="decimal"/>
      <w:suff w:val="space"/>
      <w:lvlText w:val="(%1)"/>
      <w:lvlJc w:val="left"/>
    </w:lvl>
  </w:abstractNum>
  <w:abstractNum w:abstractNumId="2">
    <w:nsid w:val="7BFB52C6"/>
    <w:multiLevelType w:val="singleLevel"/>
    <w:tmpl w:val="7BFB52C6"/>
    <w:lvl w:ilvl="0" w:tentative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D7F0230"/>
    <w:rsid w:val="1DFEB517"/>
    <w:rsid w:val="3EDB8D6D"/>
    <w:rsid w:val="56FA85B4"/>
    <w:rsid w:val="63FFE91F"/>
    <w:rsid w:val="697F3134"/>
    <w:rsid w:val="76F5FEC8"/>
    <w:rsid w:val="7BED8152"/>
    <w:rsid w:val="7C9B7D7C"/>
    <w:rsid w:val="7DFD35A9"/>
    <w:rsid w:val="7F7F5450"/>
    <w:rsid w:val="7FBBDFF4"/>
    <w:rsid w:val="7FFF3421"/>
    <w:rsid w:val="8EB7DDA9"/>
    <w:rsid w:val="8FFB0BF3"/>
    <w:rsid w:val="93F66264"/>
    <w:rsid w:val="A7FFD51A"/>
    <w:rsid w:val="B7EA741F"/>
    <w:rsid w:val="BD7F0230"/>
    <w:rsid w:val="C4638E62"/>
    <w:rsid w:val="DF7DE188"/>
    <w:rsid w:val="EB73B16E"/>
    <w:rsid w:val="F33D6D1A"/>
    <w:rsid w:val="FD4F079B"/>
    <w:rsid w:val="FE9EEA53"/>
    <w:rsid w:val="FEBF3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118</TotalTime>
  <ScaleCrop>false</ScaleCrop>
  <LinksUpToDate>false</LinksUpToDate>
  <CharactersWithSpaces>0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2026-04-06T12:35:00Z</dcterms:created>
  <dc:creator>WPS_1629724640</dc:creator>
  <cp:lastModifiedBy>WPS_1629724640</cp:lastModifiedBy>
  <dcterms:modified xsi:type="dcterms:W3CDTF">2026-05-04T22:34:11Z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1033-12.1.22553.22553</vt:lpwstr>
  </property>
  <property fmtid="{D5CDD505-2E9C-101B-9397-08002B2CF9AE}" pid="3" name="ICV">
    <vt:lpwstr>ACC93516AF6188996970D36997FD927F_41</vt:lpwstr>
  </property>
</Properties>
</file>